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"/>
        <w:numPr>
          <w:ilvl w:val="3"/>
          <w:numId w:val="2"/>
        </w:numPr>
        <w:spacing w:after="60" w:before="240"/>
        <w:jc w:val="center"/>
      </w:pPr>
      <w:r>
        <w:rPr/>
        <w:drawing>
          <wp:inline distB="0" distL="0" distR="0" distT="0">
            <wp:extent cx="657860" cy="73215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Ростовская область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Ремонтненский район</w:t>
      </w:r>
    </w:p>
    <w:p>
      <w:pPr>
        <w:pStyle w:val="style32"/>
        <w:jc w:val="center"/>
      </w:pPr>
      <w:r>
        <w:rPr>
          <w:sz w:val="28"/>
          <w:szCs w:val="28"/>
        </w:rPr>
        <w:t>Администрация  Кормовского сельского поселения</w:t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2"/>
        </w:numPr>
        <w:spacing w:after="0" w:before="0"/>
        <w:jc w:val="center"/>
      </w:pPr>
      <w:r>
        <w:rPr>
          <w:rFonts w:ascii="Times New Roman" w:hAnsi="Times New Roman"/>
          <w:i w:val="false"/>
        </w:rPr>
        <w:t>П О С Т А Н О В Л Е Н И Е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b/>
          <w:sz w:val="28"/>
          <w:szCs w:val="28"/>
        </w:rPr>
        <w:t>12.12.2014                                      № 139                                           с.Кормовое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</w:p>
    <w:p>
      <w:pPr>
        <w:pStyle w:val="style31"/>
      </w:pPr>
      <w:r>
        <w:rPr/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b/>
          <w:sz w:val="28"/>
          <w:szCs w:val="28"/>
        </w:rPr>
        <w:t>Об утверждении муниципального</w:t>
      </w:r>
    </w:p>
    <w:p>
      <w:pPr>
        <w:pStyle w:val="style31"/>
      </w:pPr>
      <w:r>
        <w:rPr>
          <w:rFonts w:ascii="Times New Roman" w:cs="Times New Roman" w:hAnsi="Times New Roman"/>
          <w:b/>
          <w:sz w:val="28"/>
          <w:szCs w:val="28"/>
        </w:rPr>
        <w:t xml:space="preserve">резерва управленческих кадров </w:t>
      </w:r>
    </w:p>
    <w:p>
      <w:pPr>
        <w:pStyle w:val="style31"/>
      </w:pPr>
      <w:r>
        <w:rPr>
          <w:rFonts w:ascii="Times New Roman" w:cs="Times New Roman" w:hAnsi="Times New Roman"/>
          <w:b/>
          <w:sz w:val="28"/>
          <w:szCs w:val="28"/>
        </w:rPr>
        <w:t>Кормовского сельского поселения на 2015 год</w:t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и в соответствии с постановлениями  Администрации  Кормовского сельского поселения № 94  от 30. 12. 2010 г. «О формировании и подготовке муниципального резерва управленческих кадров Кормовского сельского поселения Ремонтненского района», № 11  от 03. 03. 2010 г. «Об утверждении перечня руководящих должностей в сфере муниципального управления, на которые формируется муниципальный резерв управленческих кадров Администрации Кормовского сельского поселения Ремонтненского района»</w:t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b/>
          <w:sz w:val="28"/>
          <w:szCs w:val="28"/>
        </w:rPr>
        <w:t>ПОСТАНОВЛЯЮ:</w:t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sz w:val="28"/>
          <w:szCs w:val="28"/>
          <w:lang w:eastAsia="ar-SA"/>
        </w:rPr>
        <w:t xml:space="preserve">1. Утвердить список муниципального резерва управленческих кадров Администрации </w:t>
      </w:r>
      <w:r>
        <w:rPr>
          <w:rFonts w:ascii="Times New Roman" w:cs="Times New Roman" w:hAnsi="Times New Roman"/>
          <w:sz w:val="28"/>
          <w:szCs w:val="28"/>
        </w:rPr>
        <w:t>Кормовского сельского поселения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 Ремонтненского района на 2015 год согласно приложению. </w:t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sz w:val="28"/>
          <w:szCs w:val="28"/>
        </w:rPr>
        <w:t xml:space="preserve">2. Постановление вступает в силу со дня его официального обнародования. </w:t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bCs/>
          <w:sz w:val="28"/>
          <w:szCs w:val="28"/>
        </w:rPr>
        <w:t>3. Контроль за исполнением постановления оставляю за собой.</w:t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</w:t>
      </w:r>
    </w:p>
    <w:p>
      <w:pPr>
        <w:pStyle w:val="style31"/>
      </w:pPr>
      <w:r>
        <w:rPr>
          <w:rFonts w:ascii="Times New Roman" w:cs="Times New Roman" w:hAnsi="Times New Roman"/>
          <w:b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bCs/>
          <w:sz w:val="28"/>
          <w:szCs w:val="28"/>
        </w:rPr>
        <w:t>Глава Кормовского</w:t>
      </w:r>
    </w:p>
    <w:p>
      <w:pPr>
        <w:pStyle w:val="style31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bCs/>
          <w:sz w:val="28"/>
          <w:szCs w:val="28"/>
        </w:rPr>
        <w:t>сельского поселения                                               Е.И.Пасечников</w:t>
      </w:r>
    </w:p>
    <w:p>
      <w:pPr>
        <w:pStyle w:val="style31"/>
      </w:pPr>
      <w:r>
        <w:rPr/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</w:p>
    <w:p>
      <w:pPr>
        <w:pStyle w:val="style31"/>
        <w:jc w:val="right"/>
      </w:pPr>
      <w:r>
        <w:rPr>
          <w:rFonts w:ascii="Times New Roman" w:cs="Times New Roman" w:hAnsi="Times New Roman"/>
          <w:bCs/>
        </w:rPr>
        <w:t xml:space="preserve">Приложение </w:t>
      </w:r>
    </w:p>
    <w:p>
      <w:pPr>
        <w:pStyle w:val="style31"/>
        <w:jc w:val="right"/>
      </w:pPr>
      <w:r>
        <w:rPr>
          <w:rFonts w:ascii="Times New Roman" w:cs="Times New Roman" w:hAnsi="Times New Roman"/>
          <w:bCs/>
        </w:rPr>
        <w:t>к постановлению Администрации</w:t>
      </w:r>
    </w:p>
    <w:p>
      <w:pPr>
        <w:pStyle w:val="style31"/>
        <w:jc w:val="right"/>
      </w:pPr>
      <w:r>
        <w:rPr>
          <w:rFonts w:ascii="Times New Roman" w:cs="Times New Roman" w:hAnsi="Times New Roman"/>
          <w:bCs/>
        </w:rPr>
        <w:t>Кормовского сельского поселения</w:t>
      </w:r>
    </w:p>
    <w:p>
      <w:pPr>
        <w:pStyle w:val="style31"/>
        <w:jc w:val="right"/>
      </w:pPr>
      <w:r>
        <w:rPr>
          <w:rFonts w:ascii="Times New Roman" w:cs="Times New Roman" w:hAnsi="Times New Roman"/>
          <w:bCs/>
        </w:rPr>
        <w:t>от 12. 12. 2014 г.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 w:val="false"/>
          <w:bCs w:val="false"/>
        </w:rPr>
        <w:t>№ 139</w:t>
      </w:r>
    </w:p>
    <w:p>
      <w:pPr>
        <w:pStyle w:val="style31"/>
      </w:pPr>
      <w:r>
        <w:rPr/>
      </w:r>
    </w:p>
    <w:p>
      <w:pPr>
        <w:pStyle w:val="style31"/>
        <w:jc w:val="center"/>
      </w:pPr>
      <w:r>
        <w:rPr>
          <w:rFonts w:ascii="Times New Roman" w:cs="Times New Roman" w:hAnsi="Times New Roman"/>
          <w:b/>
          <w:bCs/>
          <w:sz w:val="28"/>
          <w:szCs w:val="28"/>
          <w:lang w:eastAsia="ar-SA"/>
        </w:rPr>
        <w:t>СПИСОК</w:t>
      </w:r>
    </w:p>
    <w:p>
      <w:pPr>
        <w:pStyle w:val="style31"/>
        <w:jc w:val="center"/>
      </w:pPr>
      <w:r>
        <w:rPr>
          <w:rFonts w:ascii="Times New Roman" w:cs="Times New Roman" w:hAnsi="Times New Roman"/>
          <w:b/>
          <w:bCs/>
          <w:sz w:val="28"/>
          <w:szCs w:val="28"/>
          <w:lang w:eastAsia="ar-SA"/>
        </w:rPr>
        <w:t>муниципального резерва управленческих кадров</w:t>
      </w:r>
    </w:p>
    <w:p>
      <w:pPr>
        <w:pStyle w:val="style31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Администрации Кормовского сельского поселения</w:t>
      </w:r>
      <w:r>
        <w:rPr>
          <w:rFonts w:ascii="Times New Roman" w:cs="Times New Roman" w:hAnsi="Times New Roman"/>
          <w:b/>
          <w:bCs/>
          <w:sz w:val="28"/>
          <w:szCs w:val="28"/>
          <w:lang w:eastAsia="ar-SA"/>
        </w:rPr>
        <w:t xml:space="preserve"> на 2015 год</w:t>
      </w:r>
    </w:p>
    <w:p>
      <w:pPr>
        <w:pStyle w:val="style31"/>
        <w:jc w:val="center"/>
      </w:pPr>
      <w:r>
        <w:rPr/>
      </w:r>
    </w:p>
    <w:tbl>
      <w:tblPr>
        <w:jc w:val="left"/>
        <w:tblInd w:type="dxa" w:w="-81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868"/>
        <w:gridCol w:w="1808"/>
        <w:gridCol w:w="2125"/>
        <w:gridCol w:w="2411"/>
      </w:tblGrid>
      <w:tr>
        <w:trPr>
          <w:cantSplit w:val="false"/>
        </w:trPr>
        <w:tc>
          <w:tcPr>
            <w:tcW w:type="dxa" w:w="2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>
        <w:trPr>
          <w:cantSplit w:val="false"/>
        </w:trPr>
        <w:tc>
          <w:tcPr>
            <w:tcW w:type="dxa" w:w="2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Сикаренко Вячеслав Владимирович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25.03.1973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-экономист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Кормовского сельского поселения</w:t>
            </w:r>
          </w:p>
        </w:tc>
      </w:tr>
      <w:tr>
        <w:trPr>
          <w:cantSplit w:val="false"/>
        </w:trPr>
        <w:tc>
          <w:tcPr>
            <w:tcW w:type="dxa" w:w="2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Пасько Олег Викторович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19.09.1970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Индивидуаль-ный предпринима-тель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Юхнов Владимир Михайлович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22.04.1966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Индивидуаль-ный предпринима-тель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Маяцкая Галина Александровна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18.10.1965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МКУК Кормовский СДК</w:t>
            </w:r>
          </w:p>
        </w:tc>
      </w:tr>
      <w:tr>
        <w:trPr>
          <w:cantSplit w:val="false"/>
        </w:trPr>
        <w:tc>
          <w:tcPr>
            <w:tcW w:type="dxa" w:w="2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Порублева Наталья Александровна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08.02.1980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МБОУ «Кормовская СОШ»</w:t>
            </w:r>
          </w:p>
        </w:tc>
      </w:tr>
      <w:tr>
        <w:trPr>
          <w:cantSplit w:val="false"/>
        </w:trPr>
        <w:tc>
          <w:tcPr>
            <w:tcW w:type="dxa" w:w="2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Сарычева Елизавета Эдуардовна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03.05.1969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Почтальон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ОПС Кормовое Зимовниковского почтамта</w:t>
            </w:r>
          </w:p>
        </w:tc>
      </w:tr>
      <w:tr>
        <w:trPr>
          <w:cantSplit w:val="false"/>
        </w:trPr>
        <w:tc>
          <w:tcPr>
            <w:tcW w:type="dxa" w:w="2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Плугина Ирина Васильевна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28.08.1979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МБУ ЦСО</w:t>
            </w:r>
          </w:p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Муштатенко Сергей Иванович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15.07.1970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Старший энергетик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Колхоз «Кормовое»</w:t>
            </w:r>
          </w:p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Попов Геннадий Петрович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25.07.1973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экскаваторщик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28"/>
                <w:szCs w:val="28"/>
              </w:rPr>
              <w:t>МУПП «Гарант»»</w:t>
            </w:r>
          </w:p>
          <w:p>
            <w:pPr>
              <w:pStyle w:val="style31"/>
            </w:pPr>
            <w:r>
              <w:rPr/>
            </w:r>
          </w:p>
        </w:tc>
      </w:tr>
    </w:tbl>
    <w:p>
      <w:pPr>
        <w:pStyle w:val="style31"/>
      </w:pPr>
      <w:r>
        <w:rPr/>
      </w:r>
    </w:p>
    <w:p>
      <w:pPr>
        <w:pStyle w:val="style31"/>
      </w:pPr>
      <w:r>
        <w:rPr/>
      </w:r>
    </w:p>
    <w:p>
      <w:pPr>
        <w:pStyle w:val="style31"/>
      </w:pPr>
      <w:r>
        <w:rPr/>
      </w:r>
    </w:p>
    <w:p>
      <w:pPr>
        <w:pStyle w:val="style31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2" w:type="paragraph">
    <w:name w:val="Заголовок 2"/>
    <w:basedOn w:val="style0"/>
    <w:next w:val="style22"/>
    <w:pPr>
      <w:keepNext/>
      <w:numPr>
        <w:ilvl w:val="1"/>
        <w:numId w:val="1"/>
      </w:numPr>
      <w:spacing w:after="60" w:before="240" w:line="100" w:lineRule="atLeast"/>
      <w:outlineLvl w:val="1"/>
    </w:pPr>
    <w:rPr>
      <w:rFonts w:ascii="Cambria" w:cs="Times New Roman" w:eastAsia="Times New Roman" w:hAnsi="Cambria"/>
      <w:b/>
      <w:bCs/>
      <w:i/>
      <w:iCs/>
      <w:sz w:val="28"/>
      <w:szCs w:val="28"/>
      <w:lang w:eastAsia="ar-SA"/>
    </w:rPr>
  </w:style>
  <w:style w:styleId="style4" w:type="paragraph">
    <w:name w:val="Заголовок 4"/>
    <w:basedOn w:val="style0"/>
    <w:next w:val="style22"/>
    <w:pPr>
      <w:keepNext/>
      <w:numPr>
        <w:ilvl w:val="3"/>
        <w:numId w:val="1"/>
      </w:numPr>
      <w:spacing w:after="60" w:before="240" w:line="100" w:lineRule="atLeast"/>
      <w:outlineLvl w:val="3"/>
    </w:pPr>
    <w:rPr>
      <w:rFonts w:ascii="Calibri" w:cs="Times New Roman" w:eastAsia="Times New Roman" w:hAnsi="Calibri"/>
      <w:b/>
      <w:bCs/>
      <w:i/>
      <w:iCs/>
      <w:sz w:val="28"/>
      <w:szCs w:val="28"/>
      <w:lang w:eastAsia="ar-SA"/>
    </w:rPr>
  </w:style>
  <w:style w:styleId="style15" w:type="character">
    <w:name w:val="Default Paragraph Font"/>
    <w:next w:val="style15"/>
    <w:rPr/>
  </w:style>
  <w:style w:styleId="style16" w:type="character">
    <w:name w:val="Название Знак"/>
    <w:basedOn w:val="style15"/>
    <w:next w:val="style16"/>
    <w:rPr>
      <w:rFonts w:ascii="Times New Roman" w:cs="Times New Roman" w:eastAsia="Times New Roman" w:hAnsi="Times New Roman"/>
      <w:b/>
      <w:bCs/>
      <w:sz w:val="40"/>
      <w:szCs w:val="40"/>
    </w:rPr>
  </w:style>
  <w:style w:styleId="style17" w:type="character">
    <w:name w:val="Основной текст с отступом 3 Знак"/>
    <w:basedOn w:val="style15"/>
    <w:next w:val="style17"/>
    <w:rPr>
      <w:rFonts w:ascii="Times New Roman" w:cs="Times New Roman" w:eastAsia="Times New Roman" w:hAnsi="Times New Roman"/>
      <w:sz w:val="28"/>
      <w:szCs w:val="20"/>
    </w:rPr>
  </w:style>
  <w:style w:styleId="style18" w:type="character">
    <w:name w:val="Заголовок 2 Знак"/>
    <w:basedOn w:val="style15"/>
    <w:next w:val="style18"/>
    <w:rPr>
      <w:rFonts w:ascii="Cambria" w:cs="Times New Roman" w:eastAsia="Times New Roman" w:hAnsi="Cambria"/>
      <w:b/>
      <w:bCs/>
      <w:i/>
      <w:iCs/>
      <w:sz w:val="28"/>
      <w:szCs w:val="28"/>
      <w:lang w:eastAsia="ar-SA"/>
    </w:rPr>
  </w:style>
  <w:style w:styleId="style19" w:type="character">
    <w:name w:val="Заголовок 4 Знак"/>
    <w:basedOn w:val="style15"/>
    <w:next w:val="style19"/>
    <w:rPr>
      <w:rFonts w:ascii="Calibri" w:cs="Times New Roman" w:eastAsia="Times New Roman" w:hAnsi="Calibri"/>
      <w:b/>
      <w:bCs/>
      <w:sz w:val="28"/>
      <w:szCs w:val="28"/>
      <w:lang w:eastAsia="ar-SA"/>
    </w:rPr>
  </w:style>
  <w:style w:styleId="style20" w:type="character">
    <w:name w:val="Текст выноски Знак"/>
    <w:basedOn w:val="style15"/>
    <w:next w:val="style20"/>
    <w:rPr>
      <w:rFonts w:ascii="Tahoma" w:cs="Tahoma" w:hAnsi="Tahoma"/>
      <w:sz w:val="16"/>
      <w:szCs w:val="16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Заглавие"/>
    <w:basedOn w:val="style0"/>
    <w:next w:val="style27"/>
    <w:pPr>
      <w:spacing w:after="0" w:before="0" w:line="100" w:lineRule="atLeast"/>
      <w:jc w:val="center"/>
    </w:pPr>
    <w:rPr>
      <w:rFonts w:ascii="Times New Roman" w:cs="Times New Roman" w:eastAsia="Times New Roman" w:hAnsi="Times New Roman"/>
      <w:b/>
      <w:bCs/>
      <w:sz w:val="40"/>
      <w:szCs w:val="40"/>
    </w:rPr>
  </w:style>
  <w:style w:styleId="style27" w:type="paragraph">
    <w:name w:val="Подзаголовок"/>
    <w:basedOn w:val="style21"/>
    <w:next w:val="style22"/>
    <w:pPr>
      <w:jc w:val="center"/>
    </w:pPr>
    <w:rPr>
      <w:i/>
      <w:iCs/>
      <w:sz w:val="28"/>
      <w:szCs w:val="28"/>
    </w:rPr>
  </w:style>
  <w:style w:styleId="style28" w:type="paragraph">
    <w:name w:val="Body Text Indent 3"/>
    <w:basedOn w:val="style0"/>
    <w:next w:val="style28"/>
    <w:pPr>
      <w:spacing w:after="0" w:before="0" w:line="100" w:lineRule="atLeast"/>
      <w:ind w:firstLine="1418" w:left="0" w:right="0"/>
      <w:jc w:val="both"/>
    </w:pPr>
    <w:rPr>
      <w:rFonts w:ascii="Times New Roman" w:cs="Times New Roman" w:eastAsia="Times New Roman" w:hAnsi="Times New Roman"/>
      <w:sz w:val="28"/>
      <w:szCs w:val="20"/>
    </w:rPr>
  </w:style>
  <w:style w:styleId="style29" w:type="paragraph">
    <w:name w:val="ConsTitle"/>
    <w:next w:val="style29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hanging="0" w:left="0" w:right="19772"/>
    </w:pPr>
    <w:rPr>
      <w:rFonts w:ascii="Arial" w:cs="Arial" w:eastAsia="Times New Roman" w:hAnsi="Arial"/>
      <w:b/>
      <w:bCs/>
      <w:color w:val="00000A"/>
      <w:sz w:val="16"/>
      <w:szCs w:val="16"/>
      <w:lang w:bidi="ar-SA" w:eastAsia="ru-RU" w:val="ru-RU"/>
    </w:rPr>
  </w:style>
  <w:style w:styleId="style30" w:type="paragraph">
    <w:name w:val="Postan"/>
    <w:basedOn w:val="style0"/>
    <w:next w:val="style30"/>
    <w:pPr>
      <w:spacing w:after="0" w:before="0" w:line="100" w:lineRule="atLeast"/>
      <w:jc w:val="center"/>
    </w:pPr>
    <w:rPr>
      <w:rFonts w:ascii="Times New Roman" w:cs="Times New Roman" w:eastAsia="Times New Roman" w:hAnsi="Times New Roman"/>
      <w:b/>
      <w:smallCaps/>
      <w:sz w:val="28"/>
      <w:szCs w:val="20"/>
    </w:rPr>
  </w:style>
  <w:style w:styleId="style31" w:type="paragraph">
    <w:name w:val="No Spacing"/>
    <w:next w:val="style3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32" w:type="paragraph">
    <w:name w:val="caption"/>
    <w:basedOn w:val="style0"/>
    <w:next w:val="style32"/>
    <w:pPr>
      <w:spacing w:after="0" w:before="0" w:line="100" w:lineRule="atLeast"/>
    </w:pPr>
    <w:rPr>
      <w:rFonts w:ascii="Times New Roman" w:cs="Times New Roman" w:eastAsia="Times New Roman" w:hAnsi="Times New Roman"/>
      <w:b/>
      <w:bCs/>
      <w:sz w:val="34"/>
      <w:szCs w:val="34"/>
    </w:rPr>
  </w:style>
  <w:style w:styleId="style33" w:type="paragraph">
    <w:name w:val="Balloon Text"/>
    <w:basedOn w:val="style0"/>
    <w:next w:val="style3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2011-12-29T08:35:00.00Z</dcterms:created>
  <dc:creator>Фёдоровна</dc:creator>
  <cp:lastModifiedBy>Фёдоровна</cp:lastModifiedBy>
  <cp:lastPrinted>2014-12-15T15:03:44.39Z</cp:lastPrinted>
  <dcterms:modified xsi:type="dcterms:W3CDTF">2012-12-12T07:50:00.00Z</dcterms:modified>
  <cp:revision>15</cp:revision>
</cp:coreProperties>
</file>