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4" w:rsidRPr="00D82A94" w:rsidRDefault="00D82A94" w:rsidP="00D82A94">
      <w:pPr>
        <w:shd w:val="clear" w:color="auto" w:fill="FFFFFF"/>
        <w:spacing w:after="100" w:afterAutospacing="1" w:line="420" w:lineRule="atLeast"/>
        <w:outlineLvl w:val="0"/>
        <w:rPr>
          <w:rFonts w:ascii="Verdana" w:eastAsia="Times New Roman" w:hAnsi="Verdana" w:cs="Times New Roman"/>
          <w:b/>
          <w:bCs/>
          <w:color w:val="C18F2F"/>
          <w:kern w:val="36"/>
          <w:sz w:val="36"/>
          <w:szCs w:val="36"/>
        </w:rPr>
      </w:pPr>
      <w:r w:rsidRPr="00D82A94">
        <w:rPr>
          <w:rFonts w:ascii="Verdana" w:eastAsia="Times New Roman" w:hAnsi="Verdana" w:cs="Times New Roman"/>
          <w:b/>
          <w:bCs/>
          <w:color w:val="C18F2F"/>
          <w:kern w:val="36"/>
          <w:sz w:val="36"/>
          <w:szCs w:val="36"/>
        </w:rPr>
        <w:t>Профилактика природно-очаговых инфекций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Природно-очаговые инфекции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это зоонозные инфекционные заболевания (передаются от животных человеку), возбудители которых существуют в природных очагах (резервуаром служат дикие животные). Природно-очаговые инфекции характеризуются способностью возбудителей длительное время сохраняться во внешней среде.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К природно-очаговым инфекциям относятся геморрагическая лихорадка с почечным синдромом (далее – ГЛПС), туляремия, лептоспироз,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листериоз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,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иерсиниозы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, чума,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Ку-лихорадка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и лихорадка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Ласса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, клещевой энцефалит, бешенство и др. Основным источником этих инфекций являются дикие, сельскохозяйственные и домашние животные, мышевидные грызуны, обитающие в природе и заселяющие жилые и хозяйственные постройки.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Заражение людей происходит: при контакте с больными животными, объектами внешней среды, предметами обихода, употреблении воды, продуктов, загрязненных выделениями грызунов, а также при укусах животных и кровососущих насекомых.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Факторами риска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заражения являются нахождение на территории природного очага, несоблюдение гигиенических требований при уходе за животными и при работе с сырьем животного происхождения, недостаточный уровень гигиенических знаний и навыков, несоблюдение правил личной гигиены.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Геморрагическая лихорадка с почечным синдромом (ГЛПС) –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тяжелое инфекционное заболевание, характерными признаками которого является лихорадка, общая интоксикация, поражение почек и кровеносных сосудов.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652B7"/>
          <w:sz w:val="24"/>
          <w:szCs w:val="24"/>
        </w:rPr>
        <w:drawing>
          <wp:inline distT="0" distB="0" distL="0" distR="0">
            <wp:extent cx="2238375" cy="2305050"/>
            <wp:effectExtent l="19050" t="0" r="9525" b="0"/>
            <wp:docPr id="1" name="Рисунок 1" descr="photo 2019 05 29 15 27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2019 05 29 15 27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Источником инфекции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являются мелкие грызуны (рыжая полевка, полевая мышь, серая и черная крыса, разные виды серых полевок). Заболевания людей могут возникать в любое 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lastRenderedPageBreak/>
        <w:t>время года, но наиболее часто регистрируются летом и осенью. Заболевший человек для окружающих не заразен.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Возбудитель заболевания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вирус, который малоустойчив во внешней среде. Летом сохраняется в течение нескольких часов, а зимой – нескольких дней.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Инфицирование человека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происходит, в основном, при вдыхании зараженной вирусом ГЛПС пыли во время сельскохозяйственных работ, работе в лесу, отдыхе на природе, рыбалке, при посещении леса, сборе ягод и грибов, а также при употреблении загрязненных выделениями грызунов пищевых продуктов, воды.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Инкубационный период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(период от момента заражения до появления первых клинических признаков заболевания) продолжается от 10 до 35 дней, чаще 2-3 недели.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Основными проявлениями заболевания являются недомогание, повышение температуры тела до 39-40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°С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, боли в мышцах. На фоне поражения почек резко снижается выделение мочи. Развиваются носовые, внутренние кровотечения, кровоизлияния в слизистые оболочки, кожу.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Заболевшие ГЛПС нуждаются в квалифицированной медицинской помощи.</w:t>
      </w:r>
      <w:proofErr w:type="gramEnd"/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В целях профилактики необходимо: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во время работы при большом количестве пыли (снос старых строений, погрузка сена, соломы, травы, разборка штабелей досок, брёвен, куч хвороста, уборка помещений и т.п.) использовать перчатки и респиратор или ватно-марлевую повязку;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проводить уборку помещений влажным способом;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строго соблюдать правила личной гигиены;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обеспечить хранение продуктов в недоступном для грызунов месте; не употреблять в пищу повреждённые грызунами пищевые продукты;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для питья использовать кипяченую или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бутилированную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 воду; не употреблять воду из открытых водоемов;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ни в коем случае нельзя прикасаться к живым или мёртвым грызунам без рукавиц или резиновых перчаток;</w:t>
      </w:r>
    </w:p>
    <w:p w:rsidR="00D82A94" w:rsidRPr="00D82A94" w:rsidRDefault="00D82A94" w:rsidP="00D82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в целях исключения условий для проникновения и обитания грызунов в домах и сооружениях необходимо обеспечить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грызунонепроницаемость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; проводить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дератизационные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 мероприятия (истребление грызунов).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652B7"/>
          <w:sz w:val="24"/>
          <w:szCs w:val="24"/>
        </w:rPr>
        <w:lastRenderedPageBreak/>
        <w:drawing>
          <wp:inline distT="0" distB="0" distL="0" distR="0">
            <wp:extent cx="2238375" cy="1733550"/>
            <wp:effectExtent l="19050" t="0" r="9525" b="0"/>
            <wp:docPr id="2" name="Рисунок 2" descr="photo 2019 05 29 15 27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2019 05 29 15 27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Туляремия –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это природно-очаговое инфекционное заболевание, вызываемое бактериями.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Источниками инфекции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являются различные дикие животные – полевка обыкновенная, водяная крыса, домовая мышь, зайцы.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inline distT="0" distB="0" distL="0" distR="0">
            <wp:extent cx="2238375" cy="962025"/>
            <wp:effectExtent l="19050" t="0" r="9525" b="0"/>
            <wp:docPr id="3" name="Рисунок 3" descr="photo 2019 05 29 15 27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2019 05 29 15 27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Для туляремии характерны различные пути передачи инфекции человеку: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proofErr w:type="gramStart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Трансмиссивный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– через укусы инфицированных клещей и насекомых (комаров, слепней и др.);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proofErr w:type="gramStart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Контактный</w:t>
      </w:r>
      <w:proofErr w:type="gramEnd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при укусе человека инфицированным грызуном, снятии со зверька шкурки, разделке тушки, контакте с выделениями инфицированных грызунов;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proofErr w:type="gramStart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Алиментарный</w:t>
      </w:r>
      <w:proofErr w:type="gramEnd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при употреблении пищевых продуктов и воды, загрязненной выделениями грызунов;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238375" cy="1752600"/>
            <wp:effectExtent l="19050" t="0" r="9525" b="0"/>
            <wp:docPr id="4" name="Рисунок 4" descr="photo 2019 05 29 15 27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2019 05 29 15 27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Аспирационный</w:t>
      </w:r>
      <w:proofErr w:type="gramEnd"/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 (воздушно-пылевой)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при вдыхании зараженной возбудителем пыли.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Все формы заболевания сопровождаются симптомами, похожими на грипп, такими как: повышение температуры тела, озноб, ломота в теле и слабость. Симптомы обычно возникаю в период от 3 до 5-7 дней после заражения. В зависимости от пути заражения, туляремия может протекать в следующих клинических формах: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lastRenderedPageBreak/>
        <w:t>при укусах насекомых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у человека развивается бубонная, язвенно-бубонная формы. Это наиболее распространенные формы туляремии. Отмечается покраснение и зуд в месте укуса, увеличиваются регионарные лимфатические узлы, позже появляется язва.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proofErr w:type="gramStart"/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п</w:t>
      </w:r>
      <w:proofErr w:type="gramEnd"/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ри употреблении обсемененных выделениями грызунов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продуктов питания и воды развивается ангинозно-бубонная (боли в горле, затруднение глотания, покраснение зева, высокая температура тела, увеличение шейных лимфатических узлов) и абдоминальная формы (боли в животе, тошнота, рвота, иногда может развиться кишечное кровотечение);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при попадании возбудителя с пылью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 развивается легочная форма – поражаются легкие, бронхи. Эта форма протекает длительно и тяжело, с сильной лихорадкой, болями в груди.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Восприимчивость людей к туляремии почти 100% и не зависит от возраста.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Человек больной туляремией не заразен для окружающих.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Профилактика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Основу профилактики туляремии составляют:</w:t>
      </w:r>
    </w:p>
    <w:p w:rsidR="00D82A94" w:rsidRPr="00D82A94" w:rsidRDefault="00D82A94" w:rsidP="00D82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обеспечение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грызунонепроницаемости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 жилых и хозяйственных построек,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водоисточников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,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дератизационные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 мероприятия – истребление грызунов при помощи разнообразных средств отлова, отравленных приманок.</w:t>
      </w:r>
    </w:p>
    <w:p w:rsidR="00D82A94" w:rsidRPr="00D82A94" w:rsidRDefault="00D82A94" w:rsidP="00D82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защита от кровососущих насекомых путем использования различных репеллентов, защитной одежды. При посещении леса, сборе ягод, грибов следует производить само и -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взаимоосмотры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652B7"/>
          <w:sz w:val="24"/>
          <w:szCs w:val="24"/>
        </w:rPr>
        <w:drawing>
          <wp:inline distT="0" distB="0" distL="0" distR="0">
            <wp:extent cx="2238375" cy="1466850"/>
            <wp:effectExtent l="19050" t="0" r="9525" b="0"/>
            <wp:docPr id="5" name="Рисунок 5" descr="photo 2019 05 29 15 27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2019 05 29 15 27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Лептоспироз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– инфекционное заболевание (передается от животных человеку), возбудителем которого являются бактерии. Заболевание характеризуется внезапным началом, высокой температурой тела до 39-40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ºС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, болями в мышцах, суставах, поражением печени и почек.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Источником лептоспироза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в природе являются многочисленные виды грызунов, особую опасность представляют крысы.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2238375" cy="1828800"/>
            <wp:effectExtent l="19050" t="0" r="9525" b="0"/>
            <wp:docPr id="6" name="Рисунок 6" descr="photo 2019 05 29 15 27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2019 05 29 15 27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Из домашних животных лептоспирозом часто болеют собаки, среди сельскохозяйственных животных (крупный рогатый скот, мелкий рогатый скот, свиньи) часто отмечается бессимптомное носительство.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inline distT="0" distB="0" distL="0" distR="0">
            <wp:extent cx="2228850" cy="1466850"/>
            <wp:effectExtent l="19050" t="0" r="0" b="0"/>
            <wp:docPr id="7" name="Рисунок 7" descr="photo 2019 05 29 15 27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2019 05 29 15 27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Заражение людей происходит при употреблении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обсеменных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возбудителем пищевых продуктов, воды. Возможно проникновение лептоспир через поврежденные кожные покровы и слизистые оболочки. В летний период возможно возникновение "купальных" вспышек.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Профилактика лептоспироза</w:t>
      </w:r>
    </w:p>
    <w:p w:rsidR="00D82A94" w:rsidRPr="00D82A94" w:rsidRDefault="00D82A94" w:rsidP="00D82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использовать для купания только водоемы, разрешенные для организованного отдыха;</w:t>
      </w:r>
    </w:p>
    <w:p w:rsidR="00D82A94" w:rsidRPr="00D82A94" w:rsidRDefault="00D82A94" w:rsidP="00D82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для питья необходимо использовать кипяченную или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бутилированную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 воду;</w:t>
      </w:r>
    </w:p>
    <w:p w:rsidR="00D82A94" w:rsidRPr="00D82A94" w:rsidRDefault="00D82A94" w:rsidP="00D82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помещения для хранения пищевых продуктов необходимо защищать от проникновения грызунов.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652B7"/>
          <w:sz w:val="24"/>
          <w:szCs w:val="24"/>
        </w:rPr>
        <w:drawing>
          <wp:inline distT="0" distB="0" distL="0" distR="0">
            <wp:extent cx="2238375" cy="1647825"/>
            <wp:effectExtent l="19050" t="0" r="9525" b="0"/>
            <wp:docPr id="8" name="Рисунок 8" descr="photo 2019 05 29 15 27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 2019 05 29 15 27 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Иерсиниоз</w:t>
      </w:r>
      <w:proofErr w:type="spellEnd"/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 xml:space="preserve"> –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 острое инфекционное заболевание, которое сопровождается поражением желудочно-кишечного тракта, интоксикацией, сыпью на коже, увеличением размеров печени, болями в суставах. Основным источником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иерсиниоза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lastRenderedPageBreak/>
        <w:t>являются грызуны, а также сельскохозяйственные и домашние животные.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Заражение людей происходит при употреблении инфицированных пищевых продуктов (молоко, молочные продукты), особую эпидемическую опасность представляют овощи, употребляемые в сыром виде, салаты из сырых овощей и квашеная капуста, употребляемые без термической обработки. Опасность заражения многократно увеличивается при употреблении овощей, которые хранились в неудовлетворительных условиях, при наличии доступа грызунов и недостаточно тщательно обрабатывались при приготовлении блюд.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Важно знать! 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Возбудитель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иерсиниоза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долгое время может обитать и размножаться на различных продуктах питания – на кондитерских изделиях и хлебе (до 16 – 25 дней), молоке (до 17 дней), сливочном масле (до 124 дней), на овощах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иерсинии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могут сохраняться в течение 3-х месяцев, однако при температуре +100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°С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они гибнут через 30-40 секунд. Идеальной температурой для размножения этих микробов является 4-28°C.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 xml:space="preserve">Профилактика </w:t>
      </w:r>
      <w:proofErr w:type="spellStart"/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иерсиниоза</w:t>
      </w:r>
      <w:proofErr w:type="spellEnd"/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Для того чтобы избежать заболевания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иерсиниозом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целесообразно соблюдать правила хранения овощей, фруктов и других продуктов, правила приготовления пищи, а также меры личной профилактики: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inline distT="0" distB="0" distL="0" distR="0">
            <wp:extent cx="4467225" cy="2590800"/>
            <wp:effectExtent l="19050" t="0" r="9525" b="0"/>
            <wp:docPr id="9" name="Рисунок 9" descr="photo 2019 05 29 14 40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2019 05 29 14 40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4467225" cy="2981325"/>
            <wp:effectExtent l="19050" t="0" r="9525" b="0"/>
            <wp:docPr id="10" name="Рисунок 10" descr="photo 2019 05 29 14 40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2019 05 29 14 40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94" w:rsidRPr="00D82A94" w:rsidRDefault="00D82A94" w:rsidP="00D8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не следует покупать, хранить и употреблять в пищу овощи, фрукты и ягоды с признаками порчи;</w:t>
      </w:r>
    </w:p>
    <w:p w:rsidR="00D82A94" w:rsidRPr="00D82A94" w:rsidRDefault="00D82A94" w:rsidP="00D8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для приготовления салатов и других блюд, употребляемых в сыром виде, следует тщательно отбирать, мыть, очищать овощи и фрукты;</w:t>
      </w:r>
    </w:p>
    <w:p w:rsidR="00D82A94" w:rsidRPr="00D82A94" w:rsidRDefault="00D82A94" w:rsidP="00D8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особенно тщательно необходимо обрабатывать свежую капусту, морковь, репчатый лук при приготовлении салатов. После очистки и мытья необходимо опустить их в кипяток на 1-2 минуты, при этом кочаны капусты перед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бланшировкой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 должны быть разрезаны на 2-4 части. Редис, листовую зелень, лук зеленый необходимо тщательно перебрать, замочить в воде, затем промыть под проточной водой;</w:t>
      </w:r>
    </w:p>
    <w:p w:rsidR="00D82A94" w:rsidRPr="00D82A94" w:rsidRDefault="00D82A94" w:rsidP="00D8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готовые к употреблению продукты и блюда необходимо хранить отдельно от сырых продуктов (мясо, птица, яйца, рыба, овощи и фрукты). Каждый продукт должен знать «свое место» в холодильнике, храниться в закрытом контейнере или пакете;</w:t>
      </w:r>
    </w:p>
    <w:p w:rsidR="00D82A94" w:rsidRPr="00D82A94" w:rsidRDefault="00D82A94" w:rsidP="00D82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для обработки сырых и готовых продуктов необходимо использовать раздельный кухонный инвентарь и посуду (разделочные доски, ножи, миски);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inline distT="0" distB="0" distL="0" distR="0">
            <wp:extent cx="4467225" cy="2114550"/>
            <wp:effectExtent l="19050" t="0" r="9525" b="0"/>
            <wp:docPr id="11" name="Рисунок 11" descr="photo 2019 05 29 14 40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 2019 05 29 14 40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94" w:rsidRPr="00D82A94" w:rsidRDefault="00D82A94" w:rsidP="00D8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заправлять салаты из овощей следует непосредственно перед употреблением;</w:t>
      </w:r>
    </w:p>
    <w:p w:rsidR="00D82A94" w:rsidRPr="00D82A94" w:rsidRDefault="00D82A94" w:rsidP="00D8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lastRenderedPageBreak/>
        <w:t>мясо, птицу и другие продукты животного происхождения необходимо подвергать достаточной термической обработке (варить, жарить, тушить до полной готовности);</w:t>
      </w:r>
    </w:p>
    <w:p w:rsidR="00D82A94" w:rsidRPr="00D82A94" w:rsidRDefault="00D82A94" w:rsidP="00D8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 xml:space="preserve">для питья использовать качественную питьевую воду (кипяченую либо </w:t>
      </w:r>
      <w:proofErr w:type="spellStart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бутилированную</w:t>
      </w:r>
      <w:proofErr w:type="spellEnd"/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, в заводской упаковке);</w:t>
      </w:r>
    </w:p>
    <w:p w:rsidR="00D82A94" w:rsidRPr="00D82A94" w:rsidRDefault="00D82A94" w:rsidP="00D8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помещения для хранения пищевых продуктов необходимо защищать от проникновения грызунов и птиц;</w:t>
      </w:r>
    </w:p>
    <w:p w:rsidR="00D82A94" w:rsidRPr="00D82A94" w:rsidRDefault="00D82A94" w:rsidP="00D82A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25506F"/>
          <w:sz w:val="24"/>
          <w:szCs w:val="24"/>
        </w:rPr>
        <w:t>для длительного хранения овощей и фруктов нового урожая необходимо подготовить помещение: освободить место для хранения плодоовощной продукции от остатков зимних овощей, обработать дезинфицирующими средствами, просушить стеллажи и тару; и в дальнейшем – содержать в чистоте места хранения овощей и фруктов.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inline distT="0" distB="0" distL="0" distR="0">
            <wp:extent cx="4467225" cy="2600325"/>
            <wp:effectExtent l="19050" t="0" r="9525" b="0"/>
            <wp:docPr id="12" name="Рисунок 12" descr="photo 2019 05 29 14 40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 2019 05 29 14 40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555555"/>
          <w:sz w:val="24"/>
          <w:szCs w:val="24"/>
        </w:rPr>
        <w:drawing>
          <wp:inline distT="0" distB="0" distL="0" distR="0">
            <wp:extent cx="4467225" cy="2981325"/>
            <wp:effectExtent l="19050" t="0" r="9525" b="0"/>
            <wp:docPr id="13" name="Рисунок 13" descr="photo 2019 05 29 14 40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2019 05 29 14 40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При первых признаках заболевания (повышение температуры тела, расстройство кишечника, рвота, боль в животе) необходимо обратиться к врачу, вспомнить и сообщить специалисту какие продукты употребляли в последние дни, выезжали ли за город, имеются ли в доме грызуны.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652B7"/>
          <w:sz w:val="24"/>
          <w:szCs w:val="24"/>
        </w:rPr>
        <w:lastRenderedPageBreak/>
        <w:drawing>
          <wp:inline distT="0" distB="0" distL="0" distR="0">
            <wp:extent cx="2238375" cy="1847850"/>
            <wp:effectExtent l="19050" t="0" r="9525" b="0"/>
            <wp:docPr id="14" name="Рисунок 14" descr="photo 2019 05 29 15 28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 2019 05 29 15 28 0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Бешенство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 – вирусное инфекционное заболевание, протекает с поражением центральной нервной системы и заканчивается смертью 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заболевшего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Основными источниками вируса бешенства являются теплокровные дикие (лисицы, волки, енотовидные собаки, летучие мыши), от которых бешенство может передаваться и домашним животным (крупный и мелкий рогатый скот, собаки и кошки). Холоднокровные животные (змеи, ящерицы, лягушки) и насекомые не болеют бешенством.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Признаки бешенства у животных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Скрытый (инкубационный) период бешенства у животных может длиться от 14 дней до года (чаще 6-12 недель). Наиболее характерные признаки заболевания бешенством животных – слюноотделение, водобоязнь, агрессивность, паралич, но иногда они могут отсутствовать.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У животных бешенство протекает в трех формах: буйной, тихой,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атипичной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Больное буйной формой животное становится агрессивным, прячется по углам, часто меняет место обитания, убегает из дома, грызет несъедобные предметы; голос сипнет или совсем пропадает; животное становится раздражительным, отказывается от пищи и воды, не откликается на зов, не слушается хозяина.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Наиболее опасны 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тихая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и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атипичная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формы бешенства. Основные признаки болезни могут быть выражены слабо, что приводит к позднему распознаванию болезни.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Заболевание человеку от животных передается через укусы, ссадины, царапины,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ослюнения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кожных покровов, слизистых оболочек глаз, полости рта, носа и при соприкосновении с каким-либо предметом или одеждой, 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загрязненными</w:t>
      </w:r>
      <w:proofErr w:type="gram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 слюной бешеного животного. Наиболее опасны укусы (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ослюнения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) головы, лица, шеи, пальцев и кистей рук.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Следует отметить, что возбудитель появляется в слюне в конце инкубационного (скрытого) периода болезни за несколько дней до появления признаков болезни у животного, когда животное кажется здоровым, однако укус его уже опасен.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lastRenderedPageBreak/>
        <w:t>У человека инкубационный (скрытый) период болезни в зависимости от локализации может длиться от 6 дней до 1 года. Первые признаки заболевания – зуд, ноющие боли в месте укуса, бессонница. Отмечаются также плохой аппетит, рвота, учащенное сердцебиение, затруднение дыхания, судороги. Человек погибает на 3-8 день заболевания от паралича сердечнососудистого и дыхательного центров.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color w:val="0652B7"/>
          <w:sz w:val="24"/>
          <w:szCs w:val="24"/>
        </w:rPr>
        <w:t>Защитить себя и окружающих от бешенства можно, если знать и выполнять следующие правила:</w:t>
      </w:r>
    </w:p>
    <w:p w:rsidR="00D82A94" w:rsidRPr="00D82A94" w:rsidRDefault="00D82A94" w:rsidP="00D82A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238375" cy="1714500"/>
            <wp:effectExtent l="19050" t="0" r="9525" b="0"/>
            <wp:docPr id="15" name="Рисунок 15" descr="photo 2019 05 29 15 28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 2019 05 29 15 28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Содержание и вакцинация животных: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необходимо соблюдать установленные правила содержания домашних животных (собак, кошек и др.) и ежегодно вакцинировать своих питомцев против бешенства;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приобретать животных только при наличии ветеринарного освидетельствования;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в случаях изменений в поведении домашнего животного, получения им травм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животного.</w:t>
      </w:r>
    </w:p>
    <w:p w:rsidR="00D82A94" w:rsidRPr="00D82A94" w:rsidRDefault="00D82A94" w:rsidP="00D82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Правила поведения для предупреждения укусов животными: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от укусов животных часто страдают дети, поэтому необходимо разъяснять детям правила общения с животными, избегать ненужных контактов с животными, особенно дикими и/или безнадзорными;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не следует подбирать на даче, в лесу, на улице дикое и/или безнадзорное животное, но если взяли, то найти возможность в короткий срок показать его ветеринарному специалисту и сделать профилактическую прививку против бешенства;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при появлении диких животных на личных подворьях в сельской местности, на территории населенных пунктов принять меры </w:t>
      </w: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lastRenderedPageBreak/>
        <w:t>предосторожности, не допустить контакта с животными, поскольку здоровые дикие животные, как правило, избегают встречи с человеком.</w:t>
      </w:r>
    </w:p>
    <w:p w:rsidR="00D82A94" w:rsidRPr="00D82A94" w:rsidRDefault="00D82A94" w:rsidP="00D82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25506F"/>
          <w:sz w:val="24"/>
          <w:szCs w:val="24"/>
        </w:rPr>
      </w:pPr>
      <w:r w:rsidRPr="00D82A9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Действия если произошел контакт с животным:</w:t>
      </w:r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не следует избавляться от животного, покусавшего или оцарапавшего человека. </w:t>
      </w:r>
      <w:proofErr w:type="gram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По возможности за животным должно быть установлено десятидневное наблюдение;</w:t>
      </w:r>
      <w:proofErr w:type="gramEnd"/>
    </w:p>
    <w:p w:rsidR="00D82A94" w:rsidRPr="00D82A94" w:rsidRDefault="00D82A94" w:rsidP="00D82A94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55555"/>
          <w:sz w:val="24"/>
          <w:szCs w:val="24"/>
        </w:rPr>
      </w:pPr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необходимо в максимально короткие сроки самостоятельно провести первичную обработку раны (места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ослюнения</w:t>
      </w:r>
      <w:proofErr w:type="spellEnd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 xml:space="preserve">) – обильно промыть раневую поверхность (кожу) водой с мылом в течение 15 минут, края раны обработать 70% спиртом или 5% спиртовым раствором йода, наложить повязку и немедленно обратиться в медицинское учреждение. Только врач может оценить риск возможного заражения вирусом бешенства и назначить, при необходимости, курс антирабической иммунизации (прививки и при необходимости введение иммуноглобулина). Во время лечения целесообразно соблюдать </w:t>
      </w:r>
      <w:proofErr w:type="spellStart"/>
      <w:r w:rsidRPr="00D82A94">
        <w:rPr>
          <w:rFonts w:ascii="Verdana" w:eastAsia="Times New Roman" w:hAnsi="Verdana" w:cs="Times New Roman"/>
          <w:color w:val="555555"/>
          <w:sz w:val="24"/>
          <w:szCs w:val="24"/>
        </w:rPr>
        <w:t>сро</w:t>
      </w:r>
      <w:proofErr w:type="spellEnd"/>
    </w:p>
    <w:p w:rsidR="00851495" w:rsidRDefault="00851495"/>
    <w:sectPr w:rsidR="0085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EF9"/>
    <w:multiLevelType w:val="multilevel"/>
    <w:tmpl w:val="3CC25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C5686"/>
    <w:multiLevelType w:val="multilevel"/>
    <w:tmpl w:val="15BC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70576"/>
    <w:multiLevelType w:val="multilevel"/>
    <w:tmpl w:val="96F8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97831"/>
    <w:multiLevelType w:val="multilevel"/>
    <w:tmpl w:val="69EC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D0BD2"/>
    <w:multiLevelType w:val="multilevel"/>
    <w:tmpl w:val="7674E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44FD9"/>
    <w:multiLevelType w:val="multilevel"/>
    <w:tmpl w:val="E40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830F0"/>
    <w:multiLevelType w:val="multilevel"/>
    <w:tmpl w:val="4C6C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C0A49"/>
    <w:multiLevelType w:val="multilevel"/>
    <w:tmpl w:val="A920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A94"/>
    <w:rsid w:val="00851495"/>
    <w:rsid w:val="00D8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A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A94"/>
    <w:rPr>
      <w:b/>
      <w:bCs/>
    </w:rPr>
  </w:style>
  <w:style w:type="character" w:styleId="a5">
    <w:name w:val="Emphasis"/>
    <w:basedOn w:val="a0"/>
    <w:uiPriority w:val="20"/>
    <w:qFormat/>
    <w:rsid w:val="00D82A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2176</Words>
  <Characters>12407</Characters>
  <Application>Microsoft Office Word</Application>
  <DocSecurity>0</DocSecurity>
  <Lines>103</Lines>
  <Paragraphs>29</Paragraphs>
  <ScaleCrop>false</ScaleCrop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2022-08-10T12:52:00Z</dcterms:created>
  <dcterms:modified xsi:type="dcterms:W3CDTF">2022-08-10T12:52:00Z</dcterms:modified>
</cp:coreProperties>
</file>