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jc w:val="center"/>
      </w:pPr>
      <w:r>
        <w:rPr>
          <w:rFonts w:ascii="Times New Roman" w:cs="Times New Roman" w:hAnsi="Times New Roman"/>
          <w:sz w:val="24"/>
          <w:szCs w:val="24"/>
        </w:rPr>
        <w:t>Администрация Кормовского сельского поселения</w:t>
      </w:r>
    </w:p>
    <w:p>
      <w:pPr>
        <w:pStyle w:val="style28"/>
        <w:jc w:val="center"/>
      </w:pPr>
      <w:r>
        <w:rPr/>
      </w:r>
    </w:p>
    <w:p>
      <w:pPr>
        <w:pStyle w:val="style28"/>
        <w:jc w:val="center"/>
      </w:pPr>
      <w:r>
        <w:rPr>
          <w:rFonts w:ascii="Times New Roman" w:cs="Times New Roman" w:hAnsi="Times New Roman"/>
          <w:sz w:val="24"/>
          <w:szCs w:val="24"/>
        </w:rPr>
        <w:t>Протокол</w:t>
      </w:r>
    </w:p>
    <w:p>
      <w:pPr>
        <w:pStyle w:val="style28"/>
        <w:jc w:val="center"/>
      </w:pPr>
      <w:r>
        <w:rPr>
          <w:rFonts w:ascii="Times New Roman" w:cs="Times New Roman" w:hAnsi="Times New Roman"/>
          <w:sz w:val="24"/>
          <w:szCs w:val="24"/>
        </w:rPr>
        <w:t>Заседания межведомственной комиссии по противодействию коррупции в Кормовском сельском поселении</w:t>
      </w:r>
    </w:p>
    <w:p>
      <w:pPr>
        <w:pStyle w:val="style28"/>
      </w:pPr>
      <w:r>
        <w:rPr/>
      </w:r>
    </w:p>
    <w:p>
      <w:pPr>
        <w:pStyle w:val="style28"/>
      </w:pPr>
      <w:r>
        <w:rPr>
          <w:rFonts w:ascii="Times New Roman" w:cs="Times New Roman" w:hAnsi="Times New Roman"/>
          <w:sz w:val="24"/>
          <w:szCs w:val="24"/>
        </w:rPr>
        <w:t>28 сентября    2015 года                                                                                                   № 3</w:t>
      </w:r>
    </w:p>
    <w:p>
      <w:pPr>
        <w:pStyle w:val="style28"/>
      </w:pPr>
      <w:r>
        <w:rPr/>
      </w:r>
    </w:p>
    <w:p>
      <w:pPr>
        <w:pStyle w:val="style28"/>
      </w:pPr>
      <w:r>
        <w:rPr/>
      </w:r>
    </w:p>
    <w:p>
      <w:pPr>
        <w:pStyle w:val="style28"/>
      </w:pPr>
      <w:r>
        <w:rPr>
          <w:rFonts w:ascii="Times New Roman" w:cs="Times New Roman" w:hAnsi="Times New Roman"/>
          <w:sz w:val="24"/>
          <w:szCs w:val="24"/>
        </w:rPr>
        <w:t>Председатель                  - Пасечников Е.И., Глава поселения</w:t>
      </w:r>
    </w:p>
    <w:p>
      <w:pPr>
        <w:pStyle w:val="style28"/>
      </w:pPr>
      <w:r>
        <w:rPr/>
      </w:r>
    </w:p>
    <w:p>
      <w:pPr>
        <w:pStyle w:val="style28"/>
      </w:pPr>
      <w:r>
        <w:rPr>
          <w:rFonts w:ascii="Times New Roman" w:cs="Times New Roman" w:hAnsi="Times New Roman"/>
          <w:sz w:val="24"/>
          <w:szCs w:val="24"/>
        </w:rPr>
        <w:t xml:space="preserve">Секретарь                         - Муштатенко О.И., ведущий специалист </w:t>
      </w:r>
    </w:p>
    <w:p>
      <w:pPr>
        <w:pStyle w:val="style28"/>
      </w:pPr>
      <w:r>
        <w:rPr>
          <w:rFonts w:ascii="Times New Roman" w:cs="Times New Roman" w:hAnsi="Times New Roman"/>
          <w:sz w:val="24"/>
          <w:szCs w:val="24"/>
        </w:rPr>
        <w:t>Присутствовали:                Попова Г.И., Юхнова М.И., Гришин А.В.</w:t>
      </w:r>
    </w:p>
    <w:p>
      <w:pPr>
        <w:pStyle w:val="style28"/>
      </w:pPr>
      <w:r>
        <w:rPr/>
      </w:r>
    </w:p>
    <w:p>
      <w:pPr>
        <w:pStyle w:val="style28"/>
      </w:pPr>
      <w:r>
        <w:rPr>
          <w:rFonts w:ascii="Times New Roman" w:cs="Times New Roman" w:hAnsi="Times New Roman"/>
          <w:b/>
          <w:bCs/>
          <w:sz w:val="24"/>
          <w:szCs w:val="24"/>
        </w:rPr>
        <w:t>ПОВЕСТКА  ДНЯ:</w:t>
      </w:r>
    </w:p>
    <w:p>
      <w:pPr>
        <w:pStyle w:val="style28"/>
      </w:pPr>
      <w:r>
        <w:rPr/>
      </w:r>
    </w:p>
    <w:p>
      <w:pPr>
        <w:pStyle w:val="style28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1.О проделанной работе по Противодействию коррупции в Администрации Кормовского сельского поселения в 3-м квартале 2015 года.</w:t>
      </w:r>
    </w:p>
    <w:p>
      <w:pPr>
        <w:pStyle w:val="style28"/>
      </w:pPr>
      <w:r>
        <w:rPr/>
      </w:r>
    </w:p>
    <w:p>
      <w:pPr>
        <w:pStyle w:val="style28"/>
      </w:pPr>
      <w:r>
        <w:rPr>
          <w:rFonts w:ascii="Times New Roman" w:cs="Times New Roman" w:hAnsi="Times New Roman"/>
          <w:b/>
          <w:bCs/>
          <w:sz w:val="24"/>
          <w:szCs w:val="24"/>
        </w:rPr>
        <w:t>1.СЛУШАЛИ</w:t>
      </w:r>
      <w:r>
        <w:rPr>
          <w:rFonts w:ascii="Times New Roman" w:cs="Times New Roman" w:hAnsi="Times New Roman"/>
          <w:sz w:val="24"/>
          <w:szCs w:val="24"/>
        </w:rPr>
        <w:t>: Пасечников Е.И. - Глава  сельского поселения.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b w:val="false"/>
          <w:bCs w:val="false"/>
          <w:color w:val="000000"/>
          <w:sz w:val="24"/>
          <w:szCs w:val="24"/>
        </w:rPr>
        <w:t>В 2015 году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деятельность по профилактике коррупционных нарушений направлена на обеспечение соблюдения муниципальными служащими ограничений и запретов, связанных с прохождением муниципальной службы в Администрации Кормовского сельского,  а также соблюдение служащими Федерального Закона № 273  «О противодействии коррупции».</w:t>
      </w:r>
    </w:p>
    <w:p>
      <w:pPr>
        <w:pStyle w:val="style28"/>
        <w:jc w:val="both"/>
      </w:pPr>
      <w:r>
        <w:rPr>
          <w:rFonts w:ascii="Times New Roman" w:cs="Times New Roman" w:hAnsi="Times New Roman"/>
          <w:sz w:val="24"/>
          <w:szCs w:val="24"/>
        </w:rPr>
        <w:t>Сообщений граждан  о фактах  коррупционных правонарушений, совершенных муниципальными служащими  администрации Кормовского  сельского поселения не  поступало.</w:t>
      </w:r>
    </w:p>
    <w:p>
      <w:pPr>
        <w:pStyle w:val="style28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Администрацией Кормовского сельского поселения принято  постановление от 08.06.2012 № 43 «Об утверждении Положения о порядке уведомления Главы Кормовского  сельского поселения о фактах обращения в целях склонения муниципальных  служащих  к совершению  коррупционных правонарушений».  </w:t>
      </w:r>
    </w:p>
    <w:p>
      <w:pPr>
        <w:pStyle w:val="style28"/>
        <w:jc w:val="both"/>
      </w:pPr>
      <w:r>
        <w:rPr>
          <w:rFonts w:ascii="Times New Roman" w:cs="Times New Roman" w:hAnsi="Times New Roman"/>
          <w:sz w:val="24"/>
          <w:szCs w:val="24"/>
        </w:rPr>
        <w:t>Уведомлений по склонению к совершению коррупционных  правонарушений  от муниципальных служащих не поступало.</w:t>
      </w:r>
    </w:p>
    <w:p>
      <w:pPr>
        <w:pStyle w:val="style28"/>
        <w:spacing w:after="0" w:before="0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Специалисты администрации Кормовского сельского поселения  к ответственности (уголовной, административной, дисциплинарной) за совершение коррупционных правонарушений  не привлекались.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Вопросы о привлечении служащих к дисциплинарной ответственности по результатам проверок фактов несоблюдения ограничений и запретов, а также требований о предотвращении или урегулировании конфликта интересов – за отчетный период не рассматривались.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>Проводится работа по о</w:t>
      </w:r>
      <w:r>
        <w:rPr>
          <w:rFonts w:ascii="Times New Roman" w:cs="Times New Roman" w:eastAsia="Times New Roman" w:hAnsi="Times New Roman"/>
          <w:sz w:val="24"/>
          <w:szCs w:val="24"/>
        </w:rPr>
        <w:t>казани</w:t>
      </w:r>
      <w:r>
        <w:rPr>
          <w:rFonts w:ascii="Times New Roman" w:cs="Times New Roman" w:hAnsi="Times New Roman"/>
          <w:sz w:val="24"/>
          <w:szCs w:val="24"/>
        </w:rPr>
        <w:t>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РЕШИЛИ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: 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1.Информацию принять к сведению.                                                                                             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2.Продолжить  работу по профилактике и предотвращению правонарушений коррупционной направленности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33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>Председатель</w:t>
      </w:r>
    </w:p>
    <w:p>
      <w:pPr>
        <w:pStyle w:val="style28"/>
      </w:pPr>
      <w:r>
        <w:rPr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>Глава Кормовского</w:t>
      </w:r>
    </w:p>
    <w:p>
      <w:pPr>
        <w:pStyle w:val="style28"/>
      </w:pPr>
      <w:r>
        <w:rPr>
          <w:rFonts w:ascii="Times New Roman" w:cs="Times New Roman" w:eastAsia="Times New Roman" w:hAnsi="Times New Roman"/>
          <w:sz w:val="24"/>
          <w:szCs w:val="24"/>
        </w:rPr>
        <w:t>сельского поселения                                                              Е.И.Пасечников</w:t>
      </w:r>
    </w:p>
    <w:p>
      <w:pPr>
        <w:pStyle w:val="style28"/>
      </w:pPr>
      <w:r>
        <w:rPr>
          <w:rFonts w:ascii="Times New Roman" w:cs="Times New Roman" w:hAnsi="Times New Roman"/>
          <w:sz w:val="24"/>
          <w:szCs w:val="24"/>
        </w:rPr>
        <w:t>Секретарь</w:t>
      </w:r>
    </w:p>
    <w:p>
      <w:pPr>
        <w:pStyle w:val="style28"/>
      </w:pPr>
      <w:r>
        <w:rPr>
          <w:rFonts w:ascii="Times New Roman" w:cs="Times New Roman" w:hAnsi="Times New Roman"/>
          <w:sz w:val="24"/>
          <w:szCs w:val="24"/>
        </w:rPr>
        <w:t>Ведущий специалист администрации                                 О.И.Муштатенко</w:t>
      </w:r>
    </w:p>
    <w:sectPr>
      <w:headerReference r:id="rId2" w:type="even"/>
      <w:headerReference r:id="rId3" w:type="default"/>
      <w:type w:val="nextPage"/>
      <w:pgSz w:h="16838" w:w="11906"/>
      <w:pgMar w:bottom="815" w:footer="0" w:gutter="0" w:header="708" w:left="1701" w:right="850" w:top="1134"/>
      <w:pgNumType w:fmt="decimal"/>
      <w:formProt w:val="false"/>
      <w:textDirection w:val="lrTb"/>
      <w:docGrid w:charSpace="36864" w:linePitch="4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0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</w:pPr>
    <w:r>
      <w:rPr/>
    </w:r>
  </w:p>
</w:hdr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Times New Roman" w:cs="Times New Roman" w:eastAsia="Times New Roman" w:hAnsi="Times New Roman"/>
      <w:sz w:val="20"/>
      <w:szCs w:val="20"/>
    </w:rPr>
  </w:style>
  <w:style w:styleId="style17" w:type="character">
    <w:name w:val="page number"/>
    <w:basedOn w:val="style15"/>
    <w:next w:val="style17"/>
    <w:rPr/>
  </w:style>
  <w:style w:styleId="style18" w:type="character">
    <w:name w:val="Выделение"/>
    <w:basedOn w:val="style15"/>
    <w:next w:val="style18"/>
    <w:rPr>
      <w:i/>
      <w:iCs/>
    </w:rPr>
  </w:style>
  <w:style w:styleId="style19" w:type="character">
    <w:name w:val="Символ нумерации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Заглавие"/>
    <w:basedOn w:val="style0"/>
    <w:next w:val="style26"/>
    <w:pPr>
      <w:suppressLineNumbers/>
      <w:spacing w:after="120" w:before="120"/>
      <w:jc w:val="center"/>
    </w:pPr>
    <w:rPr>
      <w:rFonts w:cs="Mangal"/>
      <w:b/>
      <w:bCs/>
      <w:i/>
      <w:iCs/>
      <w:sz w:val="24"/>
      <w:szCs w:val="24"/>
    </w:rPr>
  </w:style>
  <w:style w:styleId="style26" w:type="paragraph">
    <w:name w:val="Подзаголовок"/>
    <w:basedOn w:val="style20"/>
    <w:next w:val="style21"/>
    <w:pPr>
      <w:jc w:val="center"/>
    </w:pPr>
    <w:rPr>
      <w:i/>
      <w:iCs/>
      <w:sz w:val="28"/>
      <w:szCs w:val="28"/>
    </w:rPr>
  </w:style>
  <w:style w:styleId="style27" w:type="paragraph">
    <w:name w:val="index heading"/>
    <w:basedOn w:val="style0"/>
    <w:next w:val="style27"/>
    <w:pPr>
      <w:suppressLineNumbers/>
    </w:pPr>
    <w:rPr>
      <w:rFonts w:cs="Mangal"/>
    </w:rPr>
  </w:style>
  <w:style w:styleId="style28" w:type="paragraph">
    <w:name w:val="No Spacing"/>
    <w:next w:val="style28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29" w:type="paragraph">
    <w:name w:val="ConsPlusNormal"/>
    <w:next w:val="style29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30" w:type="paragraph">
    <w:name w:val="Верхний колонтитул"/>
    <w:basedOn w:val="style0"/>
    <w:next w:val="style30"/>
    <w:pPr>
      <w:widowControl w:val="false"/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>
      <w:rFonts w:ascii="Times New Roman" w:cs="Times New Roman" w:eastAsia="Times New Roman" w:hAnsi="Times New Roman"/>
      <w:sz w:val="20"/>
      <w:szCs w:val="20"/>
    </w:rPr>
  </w:style>
  <w:style w:styleId="style31" w:type="paragraph">
    <w:name w:val="List Paragraph"/>
    <w:basedOn w:val="style0"/>
    <w:next w:val="style3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2012-04-03T11:18:00.00Z</dcterms:created>
  <dc:creator>Фёдоровна</dc:creator>
  <cp:lastModifiedBy>1</cp:lastModifiedBy>
  <cp:lastPrinted>2016-05-12T11:39:32.87Z</cp:lastPrinted>
  <dcterms:modified xsi:type="dcterms:W3CDTF">2013-08-06T09:57:00.00Z</dcterms:modified>
  <cp:revision>37</cp:revision>
</cp:coreProperties>
</file>