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77" w:rsidRPr="00303B51" w:rsidRDefault="00F17977" w:rsidP="00F1797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858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977" w:rsidRPr="00692B94" w:rsidRDefault="00F17977" w:rsidP="00F1797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94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F17977" w:rsidRPr="00692B94" w:rsidRDefault="00F17977" w:rsidP="00F1797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94">
        <w:rPr>
          <w:rFonts w:ascii="Times New Roman" w:hAnsi="Times New Roman" w:cs="Times New Roman"/>
          <w:b/>
          <w:sz w:val="28"/>
          <w:szCs w:val="28"/>
        </w:rPr>
        <w:t>Ремонтненский район</w:t>
      </w:r>
    </w:p>
    <w:p w:rsidR="00F17977" w:rsidRPr="00692B94" w:rsidRDefault="00F17977" w:rsidP="00F1797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94">
        <w:rPr>
          <w:rFonts w:ascii="Times New Roman" w:hAnsi="Times New Roman" w:cs="Times New Roman"/>
          <w:b/>
          <w:sz w:val="28"/>
          <w:szCs w:val="28"/>
        </w:rPr>
        <w:t>Администрация  Кормовского сельского поселения</w:t>
      </w:r>
    </w:p>
    <w:p w:rsidR="00F17977" w:rsidRPr="00692B94" w:rsidRDefault="00F17977" w:rsidP="00F1797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977" w:rsidRPr="00692B94" w:rsidRDefault="00F17977" w:rsidP="00F1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B94">
        <w:rPr>
          <w:rFonts w:ascii="Times New Roman" w:hAnsi="Times New Roman"/>
          <w:b/>
          <w:sz w:val="28"/>
          <w:szCs w:val="28"/>
        </w:rPr>
        <w:t>ПОСТАНОВЛЕНИЕ</w:t>
      </w:r>
    </w:p>
    <w:p w:rsidR="00F17977" w:rsidRPr="00692B94" w:rsidRDefault="00F17977" w:rsidP="00F1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977" w:rsidRPr="00692B94" w:rsidRDefault="00F17977" w:rsidP="00F17977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  <w:r w:rsidRPr="00692B94">
        <w:rPr>
          <w:rFonts w:ascii="Times New Roman" w:hAnsi="Times New Roman"/>
          <w:b/>
          <w:color w:val="0D0D0D"/>
          <w:sz w:val="28"/>
          <w:szCs w:val="28"/>
        </w:rPr>
        <w:t xml:space="preserve">  05.12.2014                                         № 127                                                 с.Кормовое</w:t>
      </w:r>
    </w:p>
    <w:p w:rsidR="00F17977" w:rsidRPr="00692B94" w:rsidRDefault="00F17977" w:rsidP="00F17977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F17977" w:rsidRPr="00692B94" w:rsidRDefault="002410F8" w:rsidP="00AD6C1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О внесении</w:t>
      </w:r>
      <w:r w:rsidR="00F17977" w:rsidRPr="00692B94">
        <w:rPr>
          <w:rFonts w:ascii="Times New Roman" w:hAnsi="Times New Roman"/>
          <w:b/>
          <w:color w:val="0D0D0D"/>
          <w:sz w:val="28"/>
          <w:szCs w:val="28"/>
        </w:rPr>
        <w:t xml:space="preserve">  изменений     в постановление </w:t>
      </w:r>
      <w:r w:rsidR="00F17977" w:rsidRPr="00692B94">
        <w:rPr>
          <w:rFonts w:ascii="Times New Roman" w:hAnsi="Times New Roman"/>
          <w:b/>
          <w:sz w:val="28"/>
          <w:szCs w:val="28"/>
        </w:rPr>
        <w:t xml:space="preserve">Администрации   </w:t>
      </w:r>
    </w:p>
    <w:p w:rsidR="00F17977" w:rsidRPr="00692B94" w:rsidRDefault="00F17977" w:rsidP="00AD6C17">
      <w:pPr>
        <w:spacing w:after="0"/>
        <w:rPr>
          <w:rFonts w:ascii="Times New Roman" w:hAnsi="Times New Roman"/>
          <w:b/>
          <w:sz w:val="28"/>
          <w:szCs w:val="28"/>
        </w:rPr>
      </w:pPr>
      <w:r w:rsidRPr="00692B94">
        <w:rPr>
          <w:rFonts w:ascii="Times New Roman" w:hAnsi="Times New Roman"/>
          <w:b/>
          <w:sz w:val="28"/>
          <w:szCs w:val="28"/>
        </w:rPr>
        <w:t xml:space="preserve"> Кормовского </w:t>
      </w:r>
      <w:r w:rsidR="00AD6C17" w:rsidRPr="00692B94">
        <w:rPr>
          <w:rFonts w:ascii="Times New Roman" w:hAnsi="Times New Roman"/>
          <w:b/>
          <w:sz w:val="28"/>
          <w:szCs w:val="28"/>
        </w:rPr>
        <w:t xml:space="preserve">    </w:t>
      </w:r>
      <w:r w:rsidRPr="00692B94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AD6C17" w:rsidRPr="00692B94">
        <w:rPr>
          <w:rFonts w:ascii="Times New Roman" w:hAnsi="Times New Roman"/>
          <w:b/>
          <w:sz w:val="28"/>
          <w:szCs w:val="28"/>
        </w:rPr>
        <w:t xml:space="preserve">     </w:t>
      </w:r>
      <w:r w:rsidRPr="00692B94">
        <w:rPr>
          <w:rFonts w:ascii="Times New Roman" w:hAnsi="Times New Roman"/>
          <w:b/>
          <w:sz w:val="28"/>
          <w:szCs w:val="28"/>
        </w:rPr>
        <w:t xml:space="preserve"> поселения Ремонтненского</w:t>
      </w:r>
    </w:p>
    <w:p w:rsidR="00F17977" w:rsidRPr="00692B94" w:rsidRDefault="00F17977" w:rsidP="00AD6C17">
      <w:pPr>
        <w:spacing w:after="0"/>
        <w:rPr>
          <w:rFonts w:ascii="Times New Roman" w:hAnsi="Times New Roman"/>
          <w:b/>
          <w:sz w:val="28"/>
          <w:szCs w:val="28"/>
        </w:rPr>
      </w:pPr>
      <w:r w:rsidRPr="00692B94">
        <w:rPr>
          <w:rFonts w:ascii="Times New Roman" w:hAnsi="Times New Roman"/>
          <w:b/>
          <w:sz w:val="28"/>
          <w:szCs w:val="28"/>
        </w:rPr>
        <w:t xml:space="preserve"> района Ростовской области </w:t>
      </w:r>
      <w:r w:rsidRPr="00692B94">
        <w:rPr>
          <w:rFonts w:ascii="Times New Roman" w:hAnsi="Times New Roman"/>
          <w:b/>
          <w:color w:val="0D0D0D"/>
          <w:sz w:val="28"/>
          <w:szCs w:val="28"/>
        </w:rPr>
        <w:t>№55 от 30.05.2014 года</w:t>
      </w:r>
    </w:p>
    <w:p w:rsidR="00F17977" w:rsidRPr="00692B94" w:rsidRDefault="00F17977" w:rsidP="00F179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7977" w:rsidRPr="00692B94" w:rsidRDefault="00F17977" w:rsidP="00F17977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692B94">
        <w:rPr>
          <w:rFonts w:ascii="Times New Roman" w:hAnsi="Times New Roman"/>
          <w:sz w:val="28"/>
          <w:szCs w:val="28"/>
        </w:rPr>
        <w:t xml:space="preserve"> </w:t>
      </w:r>
      <w:r w:rsidRPr="00692B94">
        <w:rPr>
          <w:rFonts w:ascii="Times New Roman" w:hAnsi="Times New Roman"/>
          <w:sz w:val="28"/>
          <w:szCs w:val="28"/>
        </w:rPr>
        <w:tab/>
      </w:r>
      <w:r w:rsidRPr="00692B94">
        <w:rPr>
          <w:rFonts w:ascii="Times New Roman" w:hAnsi="Times New Roman"/>
          <w:color w:val="0D0D0D"/>
          <w:sz w:val="28"/>
          <w:szCs w:val="28"/>
        </w:rPr>
        <w:t>В соответствии с Федеральным законом 131-ФЗ от 10.06.2003 «Об общих принципах организации местного самоуправления в Российской Федерации», поручением Президента Российской Федерации по итогам проверки эффективности использования организациями коммунального комплекса финансовых ресурсов, направляемых на модернизацию и развитие от 17.03.2011 года № Пр-701, распоряжением Правительства РФ от 22.08.2011 года № 1493-р, постановлением Правительства РФ от 14.06.2013 г. № 502, Уставом муниципального  образования  «Кормовское сельское поселение» и в связи с принятием постановления администрации Кормовского сельского поселения от 10.10.2013 г. № 104 «</w:t>
      </w:r>
      <w:r w:rsidRPr="00692B94">
        <w:rPr>
          <w:rFonts w:ascii="Times New Roman" w:hAnsi="Times New Roman"/>
          <w:bCs/>
          <w:color w:val="0D0D0D"/>
          <w:sz w:val="28"/>
          <w:szCs w:val="28"/>
        </w:rPr>
        <w:t>Об утверждении муниципальной программы Кормовского сельского поселения «Обеспечение качественными жилищно-коммунальными услугами населения Кормовского сельского поселения»,</w:t>
      </w:r>
    </w:p>
    <w:p w:rsidR="00F17977" w:rsidRPr="00692B94" w:rsidRDefault="00F17977" w:rsidP="00F17977">
      <w:pPr>
        <w:rPr>
          <w:rFonts w:ascii="Times New Roman" w:hAnsi="Times New Roman"/>
          <w:color w:val="0D0D0D"/>
          <w:sz w:val="28"/>
          <w:szCs w:val="28"/>
        </w:rPr>
      </w:pPr>
      <w:r w:rsidRPr="002410F8">
        <w:rPr>
          <w:rFonts w:ascii="Times New Roman" w:hAnsi="Times New Roman"/>
          <w:b/>
          <w:color w:val="0D0D0D"/>
          <w:sz w:val="28"/>
          <w:szCs w:val="28"/>
        </w:rPr>
        <w:t>ПОСТАНОВЛЯЮ</w:t>
      </w:r>
      <w:r w:rsidRPr="00692B94">
        <w:rPr>
          <w:rFonts w:ascii="Times New Roman" w:hAnsi="Times New Roman"/>
          <w:color w:val="0D0D0D"/>
          <w:sz w:val="28"/>
          <w:szCs w:val="28"/>
        </w:rPr>
        <w:t>:</w:t>
      </w:r>
    </w:p>
    <w:p w:rsidR="00F17977" w:rsidRPr="00692B94" w:rsidRDefault="00F17977" w:rsidP="00F17977">
      <w:pPr>
        <w:numPr>
          <w:ilvl w:val="0"/>
          <w:numId w:val="9"/>
        </w:numPr>
        <w:ind w:left="0" w:firstLine="360"/>
        <w:jc w:val="both"/>
        <w:rPr>
          <w:rFonts w:ascii="Times New Roman" w:hAnsi="Times New Roman"/>
          <w:color w:val="0D0D0D"/>
          <w:sz w:val="28"/>
          <w:szCs w:val="28"/>
        </w:rPr>
      </w:pPr>
      <w:r w:rsidRPr="00692B94">
        <w:rPr>
          <w:rFonts w:ascii="Times New Roman" w:hAnsi="Times New Roman"/>
          <w:sz w:val="28"/>
          <w:szCs w:val="28"/>
        </w:rPr>
        <w:t>Внести изменения в приложение  к Постановлению администрации Кормовского с</w:t>
      </w:r>
      <w:r w:rsidR="00692B94">
        <w:rPr>
          <w:rFonts w:ascii="Times New Roman" w:hAnsi="Times New Roman"/>
          <w:sz w:val="28"/>
          <w:szCs w:val="28"/>
        </w:rPr>
        <w:t>ельского поселения от 30.05.201</w:t>
      </w:r>
      <w:r w:rsidRPr="00692B94">
        <w:rPr>
          <w:rFonts w:ascii="Times New Roman" w:hAnsi="Times New Roman"/>
          <w:sz w:val="28"/>
          <w:szCs w:val="28"/>
        </w:rPr>
        <w:t>4г. № 55 «</w:t>
      </w:r>
      <w:r w:rsidRPr="00692B94">
        <w:rPr>
          <w:rFonts w:ascii="Times New Roman" w:hAnsi="Times New Roman"/>
          <w:color w:val="0D0D0D"/>
          <w:sz w:val="28"/>
          <w:szCs w:val="28"/>
        </w:rPr>
        <w:t xml:space="preserve"> Об утверждении Программы комплексного развития систем коммунальной инфраструктуры  Кормовского сельского поселения на 2014-2029 годы» согласно приложению  к настоящему постановлению.</w:t>
      </w:r>
    </w:p>
    <w:p w:rsidR="00F17977" w:rsidRPr="00692B94" w:rsidRDefault="00F17977" w:rsidP="00F17977">
      <w:pPr>
        <w:numPr>
          <w:ilvl w:val="0"/>
          <w:numId w:val="9"/>
        </w:numPr>
        <w:ind w:left="0" w:firstLine="360"/>
        <w:jc w:val="both"/>
        <w:rPr>
          <w:rFonts w:ascii="Times New Roman" w:hAnsi="Times New Roman"/>
          <w:color w:val="0D0D0D"/>
          <w:sz w:val="28"/>
          <w:szCs w:val="28"/>
        </w:rPr>
      </w:pPr>
      <w:r w:rsidRPr="00692B94">
        <w:rPr>
          <w:rFonts w:ascii="Times New Roman" w:hAnsi="Times New Roman"/>
          <w:color w:val="0D0D0D"/>
          <w:sz w:val="28"/>
          <w:szCs w:val="28"/>
        </w:rPr>
        <w:t>Постановление подлежит  официальному обнародованию на сайте администрации Кормовского сельского поселения.</w:t>
      </w:r>
    </w:p>
    <w:p w:rsidR="00F17977" w:rsidRPr="00692B94" w:rsidRDefault="00F17977" w:rsidP="00F17977">
      <w:pPr>
        <w:numPr>
          <w:ilvl w:val="0"/>
          <w:numId w:val="9"/>
        </w:numPr>
        <w:ind w:left="0" w:firstLine="360"/>
        <w:jc w:val="both"/>
        <w:rPr>
          <w:rFonts w:ascii="Times New Roman" w:hAnsi="Times New Roman"/>
          <w:color w:val="0D0D0D"/>
          <w:sz w:val="28"/>
          <w:szCs w:val="28"/>
        </w:rPr>
      </w:pPr>
      <w:r w:rsidRPr="00692B94">
        <w:rPr>
          <w:rFonts w:ascii="Times New Roman" w:hAnsi="Times New Roman"/>
          <w:color w:val="0D0D0D"/>
          <w:sz w:val="28"/>
          <w:szCs w:val="28"/>
        </w:rPr>
        <w:t>Контроль за выполнением данного постановления оставляю за собой.</w:t>
      </w:r>
    </w:p>
    <w:p w:rsidR="00F17977" w:rsidRPr="00692B94" w:rsidRDefault="00F17977" w:rsidP="00692B94">
      <w:pPr>
        <w:spacing w:after="0"/>
        <w:ind w:left="540"/>
        <w:rPr>
          <w:rFonts w:ascii="Times New Roman" w:hAnsi="Times New Roman"/>
          <w:b/>
          <w:color w:val="0D0D0D"/>
          <w:sz w:val="28"/>
          <w:szCs w:val="28"/>
        </w:rPr>
      </w:pPr>
      <w:r w:rsidRPr="00692B94">
        <w:rPr>
          <w:rFonts w:ascii="Times New Roman" w:hAnsi="Times New Roman"/>
          <w:b/>
          <w:color w:val="0D0D0D"/>
          <w:sz w:val="28"/>
          <w:szCs w:val="28"/>
        </w:rPr>
        <w:t>Глава Кормовского</w:t>
      </w:r>
    </w:p>
    <w:p w:rsidR="00F17977" w:rsidRPr="00692B94" w:rsidRDefault="00F17977" w:rsidP="00692B94">
      <w:pPr>
        <w:spacing w:after="0"/>
        <w:ind w:left="540"/>
        <w:rPr>
          <w:rFonts w:ascii="Times New Roman" w:hAnsi="Times New Roman"/>
          <w:b/>
          <w:color w:val="0D0D0D"/>
          <w:sz w:val="28"/>
          <w:szCs w:val="28"/>
        </w:rPr>
      </w:pPr>
      <w:r w:rsidRPr="00692B94">
        <w:rPr>
          <w:rFonts w:ascii="Times New Roman" w:hAnsi="Times New Roman"/>
          <w:b/>
          <w:color w:val="0D0D0D"/>
          <w:sz w:val="28"/>
          <w:szCs w:val="28"/>
        </w:rPr>
        <w:t xml:space="preserve"> сельского поселения                                 Е.И.Пасечников</w:t>
      </w:r>
    </w:p>
    <w:p w:rsidR="00F17977" w:rsidRPr="00692B94" w:rsidRDefault="00F17977" w:rsidP="00692B94">
      <w:pPr>
        <w:spacing w:after="0"/>
        <w:ind w:left="540"/>
        <w:rPr>
          <w:rFonts w:ascii="Times New Roman" w:hAnsi="Times New Roman"/>
          <w:b/>
          <w:color w:val="0D0D0D"/>
          <w:sz w:val="28"/>
          <w:szCs w:val="28"/>
        </w:rPr>
      </w:pPr>
    </w:p>
    <w:p w:rsidR="00F17977" w:rsidRPr="00692B94" w:rsidRDefault="00F17977" w:rsidP="00F17977">
      <w:pPr>
        <w:ind w:left="54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17977" w:rsidRPr="00692B94" w:rsidRDefault="00F17977" w:rsidP="00F17977">
      <w:pPr>
        <w:ind w:left="54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17977" w:rsidRPr="00692B94" w:rsidRDefault="00F17977" w:rsidP="00F17977">
      <w:pPr>
        <w:ind w:left="54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17977" w:rsidRDefault="00F17977" w:rsidP="00F17977">
      <w:pPr>
        <w:ind w:left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AD6C17" w:rsidRDefault="00AD6C17" w:rsidP="00F17977">
      <w:pPr>
        <w:ind w:left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AD6C17" w:rsidRPr="00F325E0" w:rsidRDefault="00AD6C17" w:rsidP="00F17977">
      <w:pPr>
        <w:ind w:left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F17977" w:rsidRPr="00F325E0" w:rsidRDefault="00F17977" w:rsidP="00F17977">
      <w:pPr>
        <w:tabs>
          <w:tab w:val="left" w:pos="360"/>
          <w:tab w:val="left" w:pos="720"/>
        </w:tabs>
        <w:spacing w:after="0"/>
        <w:ind w:left="360"/>
        <w:jc w:val="right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 </w:t>
      </w:r>
      <w:r w:rsidRPr="00F325E0">
        <w:rPr>
          <w:rFonts w:ascii="Times New Roman" w:hAnsi="Times New Roman"/>
          <w:b/>
          <w:color w:val="0D0D0D"/>
          <w:sz w:val="24"/>
          <w:szCs w:val="24"/>
        </w:rPr>
        <w:t xml:space="preserve">                                                                                                              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Приложение </w:t>
      </w:r>
    </w:p>
    <w:p w:rsidR="00F17977" w:rsidRPr="00F325E0" w:rsidRDefault="00F17977" w:rsidP="00F17977">
      <w:pPr>
        <w:spacing w:after="0"/>
        <w:jc w:val="right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                                         к постановлению администрации</w:t>
      </w:r>
    </w:p>
    <w:p w:rsidR="00F17977" w:rsidRPr="00F325E0" w:rsidRDefault="00F17977" w:rsidP="00F17977">
      <w:pPr>
        <w:spacing w:after="0"/>
        <w:jc w:val="right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Кормовского сельского поселения </w:t>
      </w:r>
    </w:p>
    <w:p w:rsidR="00F17977" w:rsidRPr="00F325E0" w:rsidRDefault="00F17977" w:rsidP="00F17977">
      <w:pPr>
        <w:jc w:val="right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                                           от  </w:t>
      </w:r>
      <w:r>
        <w:rPr>
          <w:rFonts w:ascii="Times New Roman" w:hAnsi="Times New Roman"/>
          <w:color w:val="0D0D0D"/>
          <w:sz w:val="24"/>
          <w:szCs w:val="24"/>
        </w:rPr>
        <w:t>05.12.2014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года  № </w:t>
      </w:r>
      <w:r>
        <w:rPr>
          <w:rFonts w:ascii="Times New Roman" w:hAnsi="Times New Roman"/>
          <w:color w:val="0D0D0D"/>
          <w:sz w:val="24"/>
          <w:szCs w:val="24"/>
        </w:rPr>
        <w:t>127</w:t>
      </w:r>
    </w:p>
    <w:p w:rsidR="00F17977" w:rsidRPr="00F325E0" w:rsidRDefault="00F17977" w:rsidP="00F17977">
      <w:pPr>
        <w:ind w:left="6270"/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F17977" w:rsidRPr="00F325E0" w:rsidRDefault="00F17977" w:rsidP="00F17977">
      <w:pPr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F17977" w:rsidRPr="00F325E0" w:rsidRDefault="00F17977" w:rsidP="00F17977">
      <w:pPr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F17977" w:rsidRPr="00F325E0" w:rsidRDefault="00F17977" w:rsidP="00F17977">
      <w:pPr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F17977" w:rsidRPr="00F325E0" w:rsidRDefault="00F17977" w:rsidP="00F17977">
      <w:pPr>
        <w:jc w:val="center"/>
        <w:rPr>
          <w:rFonts w:ascii="Times New Roman" w:hAnsi="Times New Roman"/>
          <w:b/>
          <w:color w:val="0D0D0D"/>
          <w:sz w:val="44"/>
          <w:szCs w:val="44"/>
        </w:rPr>
      </w:pPr>
      <w:r w:rsidRPr="00F325E0">
        <w:rPr>
          <w:rFonts w:ascii="Times New Roman" w:hAnsi="Times New Roman"/>
          <w:b/>
          <w:color w:val="0D0D0D"/>
          <w:sz w:val="44"/>
          <w:szCs w:val="44"/>
        </w:rPr>
        <w:t xml:space="preserve">Программа </w:t>
      </w:r>
    </w:p>
    <w:p w:rsidR="00F17977" w:rsidRPr="00F325E0" w:rsidRDefault="00F17977" w:rsidP="00F17977">
      <w:pPr>
        <w:jc w:val="center"/>
        <w:rPr>
          <w:rFonts w:ascii="Times New Roman" w:hAnsi="Times New Roman"/>
          <w:b/>
          <w:color w:val="0D0D0D"/>
          <w:sz w:val="44"/>
          <w:szCs w:val="44"/>
        </w:rPr>
      </w:pPr>
      <w:r w:rsidRPr="00F325E0">
        <w:rPr>
          <w:rFonts w:ascii="Times New Roman" w:hAnsi="Times New Roman"/>
          <w:b/>
          <w:color w:val="0D0D0D"/>
          <w:sz w:val="44"/>
          <w:szCs w:val="44"/>
        </w:rPr>
        <w:t xml:space="preserve">комплексного развития систем </w:t>
      </w:r>
    </w:p>
    <w:p w:rsidR="00F17977" w:rsidRPr="00F325E0" w:rsidRDefault="00F17977" w:rsidP="00F17977">
      <w:pPr>
        <w:jc w:val="center"/>
        <w:rPr>
          <w:rFonts w:ascii="Times New Roman" w:hAnsi="Times New Roman"/>
          <w:b/>
          <w:color w:val="0D0D0D"/>
          <w:sz w:val="44"/>
          <w:szCs w:val="44"/>
        </w:rPr>
      </w:pPr>
      <w:r w:rsidRPr="00F325E0">
        <w:rPr>
          <w:rFonts w:ascii="Times New Roman" w:hAnsi="Times New Roman"/>
          <w:b/>
          <w:color w:val="0D0D0D"/>
          <w:sz w:val="44"/>
          <w:szCs w:val="44"/>
        </w:rPr>
        <w:t xml:space="preserve">коммунальной инфраструктуры  </w:t>
      </w:r>
    </w:p>
    <w:p w:rsidR="00F17977" w:rsidRPr="00F325E0" w:rsidRDefault="00F17977" w:rsidP="00F17977">
      <w:pPr>
        <w:jc w:val="center"/>
        <w:rPr>
          <w:rFonts w:ascii="Times New Roman" w:hAnsi="Times New Roman"/>
          <w:b/>
          <w:color w:val="0D0D0D"/>
          <w:sz w:val="44"/>
          <w:szCs w:val="44"/>
        </w:rPr>
      </w:pPr>
      <w:r w:rsidRPr="00F325E0">
        <w:rPr>
          <w:rFonts w:ascii="Times New Roman" w:hAnsi="Times New Roman"/>
          <w:b/>
          <w:color w:val="0D0D0D"/>
          <w:sz w:val="44"/>
          <w:szCs w:val="44"/>
        </w:rPr>
        <w:t xml:space="preserve">Кормовского сельского поселения </w:t>
      </w:r>
    </w:p>
    <w:p w:rsidR="00F17977" w:rsidRPr="00F325E0" w:rsidRDefault="00F17977" w:rsidP="00F17977">
      <w:pPr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44"/>
          <w:szCs w:val="44"/>
        </w:rPr>
        <w:t>на 2014-2029 годы</w:t>
      </w:r>
      <w:r w:rsidRPr="00F325E0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</w:p>
    <w:p w:rsidR="00F17977" w:rsidRPr="00F325E0" w:rsidRDefault="00F17977" w:rsidP="00F17977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F17977" w:rsidRPr="00F325E0" w:rsidRDefault="00F17977" w:rsidP="00F17977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F17977" w:rsidRPr="00F325E0" w:rsidRDefault="00F17977" w:rsidP="00F17977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F17977" w:rsidRPr="00F325E0" w:rsidRDefault="00F17977" w:rsidP="00F17977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F17977" w:rsidRPr="00F325E0" w:rsidRDefault="00F17977" w:rsidP="00F17977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F17977" w:rsidRPr="00F325E0" w:rsidRDefault="00F17977" w:rsidP="00F17977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F17977" w:rsidRPr="00F325E0" w:rsidRDefault="00F17977" w:rsidP="00F17977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F17977" w:rsidRPr="00F325E0" w:rsidRDefault="00F17977" w:rsidP="00F17977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F17977" w:rsidRPr="00F325E0" w:rsidRDefault="00F17977" w:rsidP="00F17977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F17977" w:rsidRPr="00F325E0" w:rsidRDefault="00F17977" w:rsidP="00F17977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F17977" w:rsidRPr="00F325E0" w:rsidRDefault="00F17977" w:rsidP="00F17977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F17977" w:rsidRPr="00F325E0" w:rsidRDefault="00F17977" w:rsidP="00F17977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F17977" w:rsidRPr="00F325E0" w:rsidRDefault="00F17977" w:rsidP="00F17977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F17977" w:rsidRPr="00F325E0" w:rsidRDefault="00F17977" w:rsidP="00F17977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F17977" w:rsidRPr="00F325E0" w:rsidRDefault="00F17977" w:rsidP="00F17977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F17977" w:rsidRPr="00F325E0" w:rsidRDefault="00F17977" w:rsidP="00F17977">
      <w:pPr>
        <w:pStyle w:val="af"/>
        <w:jc w:val="center"/>
        <w:rPr>
          <w:rFonts w:ascii="Times New Roman" w:hAnsi="Times New Roman" w:cs="Times New Roman"/>
          <w:b/>
          <w:color w:val="0D0D0D"/>
        </w:rPr>
      </w:pPr>
      <w:r w:rsidRPr="00F325E0">
        <w:rPr>
          <w:rFonts w:ascii="Times New Roman" w:hAnsi="Times New Roman" w:cs="Times New Roman"/>
          <w:b/>
          <w:color w:val="0D0D0D"/>
        </w:rPr>
        <w:t>Структура</w:t>
      </w:r>
    </w:p>
    <w:p w:rsidR="00F17977" w:rsidRPr="00F325E0" w:rsidRDefault="00F17977" w:rsidP="00F17977">
      <w:pPr>
        <w:pStyle w:val="af"/>
        <w:jc w:val="center"/>
        <w:rPr>
          <w:rFonts w:ascii="Times New Roman" w:hAnsi="Times New Roman" w:cs="Times New Roman"/>
          <w:b/>
          <w:color w:val="0D0D0D"/>
        </w:rPr>
      </w:pPr>
      <w:r w:rsidRPr="00F325E0">
        <w:rPr>
          <w:rFonts w:ascii="Times New Roman" w:hAnsi="Times New Roman" w:cs="Times New Roman"/>
          <w:b/>
          <w:color w:val="0D0D0D"/>
        </w:rPr>
        <w:t>Программы комплексного развития систем коммунальной инфраструктуры</w:t>
      </w:r>
    </w:p>
    <w:p w:rsidR="00F17977" w:rsidRPr="00F325E0" w:rsidRDefault="00F17977" w:rsidP="00F17977">
      <w:pPr>
        <w:pStyle w:val="af"/>
        <w:jc w:val="center"/>
        <w:rPr>
          <w:rFonts w:ascii="Times New Roman" w:hAnsi="Times New Roman" w:cs="Times New Roman"/>
          <w:b/>
          <w:color w:val="0D0D0D"/>
        </w:rPr>
      </w:pPr>
      <w:r w:rsidRPr="00F325E0">
        <w:rPr>
          <w:rFonts w:ascii="Times New Roman" w:hAnsi="Times New Roman" w:cs="Times New Roman"/>
          <w:b/>
          <w:color w:val="0D0D0D"/>
        </w:rPr>
        <w:t>Кормовского сельского поселения на 2014-2029 годы</w:t>
      </w:r>
    </w:p>
    <w:p w:rsidR="00F17977" w:rsidRPr="00F325E0" w:rsidRDefault="00F17977" w:rsidP="00AD6C17">
      <w:pPr>
        <w:spacing w:before="240" w:after="0" w:line="240" w:lineRule="auto"/>
        <w:ind w:left="709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Паспорт  Программы комплексного развития систем коммунальной инфраструктуры Кормовского сельского поселения на 2014-2029 годы</w:t>
      </w:r>
      <w:r w:rsidRPr="00F325E0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</w:p>
    <w:p w:rsidR="00F17977" w:rsidRPr="00F325E0" w:rsidRDefault="00F17977" w:rsidP="00AD6C17">
      <w:pPr>
        <w:spacing w:before="240" w:after="0" w:line="240" w:lineRule="auto"/>
        <w:jc w:val="center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1. Содержание проблемы и обоснование ее решения программными методами </w:t>
      </w:r>
    </w:p>
    <w:p w:rsidR="00F17977" w:rsidRPr="00F325E0" w:rsidRDefault="00F17977" w:rsidP="00AD6C17">
      <w:pPr>
        <w:spacing w:before="240"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1.1.  Демографическое развитие муниципального образования</w:t>
      </w:r>
    </w:p>
    <w:p w:rsidR="00F17977" w:rsidRPr="00F325E0" w:rsidRDefault="00F17977" w:rsidP="00AD6C17">
      <w:pPr>
        <w:spacing w:before="240"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1.2. Гидрографические данные</w:t>
      </w:r>
    </w:p>
    <w:p w:rsidR="00F17977" w:rsidRPr="00F325E0" w:rsidRDefault="00F17977" w:rsidP="00AD6C17">
      <w:pPr>
        <w:spacing w:before="240"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1.3. Климатические условия</w:t>
      </w:r>
    </w:p>
    <w:p w:rsidR="00F17977" w:rsidRPr="00F325E0" w:rsidRDefault="00F17977" w:rsidP="00AD6C17">
      <w:pPr>
        <w:spacing w:before="240" w:after="0" w:line="240" w:lineRule="auto"/>
        <w:ind w:left="993" w:hanging="993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F325E0">
        <w:rPr>
          <w:rFonts w:ascii="Times New Roman" w:hAnsi="Times New Roman"/>
          <w:color w:val="0D0D0D"/>
          <w:sz w:val="24"/>
          <w:szCs w:val="24"/>
        </w:rPr>
        <w:tab/>
        <w:t xml:space="preserve"> 1.4. Показатели сферы жилищно-коммунального хозяйства муниципального образования.</w:t>
      </w:r>
    </w:p>
    <w:p w:rsidR="00F17977" w:rsidRPr="00F325E0" w:rsidRDefault="00F17977" w:rsidP="00AD6C17">
      <w:pPr>
        <w:spacing w:before="240"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1.5. Анализ текущего  состояния систем теплоснабжения</w:t>
      </w:r>
    </w:p>
    <w:p w:rsidR="00F17977" w:rsidRPr="00F325E0" w:rsidRDefault="00F17977" w:rsidP="00AD6C17">
      <w:pPr>
        <w:spacing w:before="240"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1.6. Анализ текущего  состояния систем водоснабжения</w:t>
      </w:r>
    </w:p>
    <w:p w:rsidR="00F17977" w:rsidRPr="00F325E0" w:rsidRDefault="00F17977" w:rsidP="00AD6C17">
      <w:pPr>
        <w:spacing w:before="240"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1.7. Анализ текущего  состояния систем  газоснабжения</w:t>
      </w:r>
    </w:p>
    <w:p w:rsidR="00F17977" w:rsidRPr="00F325E0" w:rsidRDefault="00F17977" w:rsidP="00AD6C17">
      <w:pPr>
        <w:spacing w:before="240"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1.8. Анализ текущего  состояния сферы сбора твердых бытовых отходов</w:t>
      </w:r>
    </w:p>
    <w:p w:rsidR="00F17977" w:rsidRPr="00F325E0" w:rsidRDefault="00F17977" w:rsidP="00AD6C17">
      <w:pPr>
        <w:spacing w:before="240"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1.9. Анализ текущего  состояния систем водоотведения</w:t>
      </w:r>
    </w:p>
    <w:p w:rsidR="00F17977" w:rsidRPr="00F325E0" w:rsidRDefault="00F17977" w:rsidP="00AD6C17">
      <w:pPr>
        <w:spacing w:before="240"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1.10. Анализ текущего  состояния систем электроснабжения</w:t>
      </w:r>
    </w:p>
    <w:p w:rsidR="00F17977" w:rsidRPr="00F325E0" w:rsidRDefault="00F17977" w:rsidP="00AD6C17">
      <w:pPr>
        <w:spacing w:before="240"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2. Основные цели и задачи, сроки и этапы реализации программы.</w:t>
      </w:r>
    </w:p>
    <w:p w:rsidR="00F17977" w:rsidRPr="00F325E0" w:rsidRDefault="00F17977" w:rsidP="00AD6C17">
      <w:pPr>
        <w:spacing w:before="240"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2.1. Основные цели Программы</w:t>
      </w:r>
    </w:p>
    <w:p w:rsidR="00F17977" w:rsidRPr="00F325E0" w:rsidRDefault="00F17977" w:rsidP="00AD6C17">
      <w:pPr>
        <w:spacing w:before="240"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2.2. Основные задачи Программы</w:t>
      </w:r>
    </w:p>
    <w:p w:rsidR="00F17977" w:rsidRPr="00F325E0" w:rsidRDefault="00F17977" w:rsidP="00AD6C17">
      <w:pPr>
        <w:spacing w:before="240"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2.3. Сроки и этапы реализации Программы</w:t>
      </w:r>
    </w:p>
    <w:p w:rsidR="00F17977" w:rsidRPr="00F325E0" w:rsidRDefault="00F17977" w:rsidP="00AD6C17">
      <w:pPr>
        <w:spacing w:before="240"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3. Мероприятия по развитию системы коммунальной инфраструктуры.</w:t>
      </w:r>
    </w:p>
    <w:p w:rsidR="00F17977" w:rsidRPr="00F325E0" w:rsidRDefault="00F17977" w:rsidP="00AD6C17">
      <w:pPr>
        <w:spacing w:before="240"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 3.1. Общие положения</w:t>
      </w:r>
    </w:p>
    <w:p w:rsidR="00F17977" w:rsidRPr="00F325E0" w:rsidRDefault="00F17977" w:rsidP="00AD6C17">
      <w:pPr>
        <w:spacing w:before="240"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 3.2. Система водоснабжения</w:t>
      </w:r>
    </w:p>
    <w:p w:rsidR="00F17977" w:rsidRPr="00F325E0" w:rsidRDefault="00F17977" w:rsidP="00AD6C17">
      <w:pPr>
        <w:spacing w:before="240"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lastRenderedPageBreak/>
        <w:t xml:space="preserve">      3.3. Система газоснабжения</w:t>
      </w:r>
    </w:p>
    <w:p w:rsidR="00F17977" w:rsidRPr="00F325E0" w:rsidRDefault="00F17977" w:rsidP="00AD6C17">
      <w:pPr>
        <w:spacing w:before="240"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 3.4. Система сбора и вывоза твердых бытовых отходов</w:t>
      </w:r>
    </w:p>
    <w:p w:rsidR="00F17977" w:rsidRPr="00F325E0" w:rsidRDefault="00F17977" w:rsidP="00AD6C17">
      <w:pPr>
        <w:spacing w:before="240"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 3.5. Система электроснабжения</w:t>
      </w:r>
    </w:p>
    <w:p w:rsidR="00F17977" w:rsidRPr="00F325E0" w:rsidRDefault="00F17977" w:rsidP="00AD6C17">
      <w:pPr>
        <w:spacing w:before="240"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4. Механизм реализации  Программы и контроль за ходом ее выполнения</w:t>
      </w:r>
    </w:p>
    <w:p w:rsidR="00F17977" w:rsidRPr="00F325E0" w:rsidRDefault="00F17977" w:rsidP="00AD6C17">
      <w:pPr>
        <w:spacing w:before="240"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5. Оценка эффективности реализации программы</w:t>
      </w:r>
    </w:p>
    <w:p w:rsidR="00F17977" w:rsidRDefault="00F17977" w:rsidP="00AD6C17">
      <w:pPr>
        <w:spacing w:before="240" w:after="0" w:line="240" w:lineRule="auto"/>
        <w:ind w:left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Перечень программных мероприятий по развитию коммунальной инфраструктуры, сбора твердых бытовых отходов.</w:t>
      </w:r>
    </w:p>
    <w:p w:rsidR="00F17977" w:rsidRPr="00F325E0" w:rsidRDefault="00F17977" w:rsidP="00F17977">
      <w:pPr>
        <w:pStyle w:val="af"/>
        <w:jc w:val="center"/>
        <w:rPr>
          <w:rFonts w:ascii="Times New Roman" w:hAnsi="Times New Roman" w:cs="Times New Roman"/>
          <w:b/>
          <w:color w:val="0D0D0D"/>
        </w:rPr>
      </w:pPr>
      <w:r w:rsidRPr="00F325E0">
        <w:rPr>
          <w:rFonts w:ascii="Times New Roman" w:hAnsi="Times New Roman" w:cs="Times New Roman"/>
          <w:b/>
          <w:color w:val="0D0D0D"/>
        </w:rPr>
        <w:t>Паспорт</w:t>
      </w:r>
    </w:p>
    <w:p w:rsidR="00F17977" w:rsidRPr="00F325E0" w:rsidRDefault="00F17977" w:rsidP="00F17977">
      <w:pPr>
        <w:pStyle w:val="af"/>
        <w:jc w:val="center"/>
        <w:rPr>
          <w:rFonts w:ascii="Times New Roman" w:hAnsi="Times New Roman" w:cs="Times New Roman"/>
          <w:b/>
          <w:color w:val="0D0D0D"/>
        </w:rPr>
      </w:pPr>
      <w:bookmarkStart w:id="0" w:name="_Toc166314947" w:colFirst="0" w:colLast="0"/>
      <w:r w:rsidRPr="00F325E0">
        <w:rPr>
          <w:rFonts w:ascii="Times New Roman" w:hAnsi="Times New Roman" w:cs="Times New Roman"/>
          <w:b/>
          <w:color w:val="0D0D0D"/>
        </w:rPr>
        <w:t xml:space="preserve">Программы комплексного развития систем коммунальной инфраструктуры  </w:t>
      </w:r>
    </w:p>
    <w:p w:rsidR="00F17977" w:rsidRPr="00F325E0" w:rsidRDefault="00F17977" w:rsidP="00F17977">
      <w:pPr>
        <w:pStyle w:val="af"/>
        <w:jc w:val="center"/>
        <w:rPr>
          <w:rFonts w:ascii="Times New Roman" w:hAnsi="Times New Roman" w:cs="Times New Roman"/>
          <w:b/>
          <w:color w:val="0D0D0D"/>
        </w:rPr>
      </w:pPr>
      <w:r w:rsidRPr="00F325E0">
        <w:rPr>
          <w:rFonts w:ascii="Times New Roman" w:hAnsi="Times New Roman" w:cs="Times New Roman"/>
          <w:b/>
          <w:color w:val="0D0D0D"/>
        </w:rPr>
        <w:t>Кормовского сельского поселения на 2014-2029 годы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F17977" w:rsidRPr="00F325E0" w:rsidTr="00165533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Программа комплексного развития систем коммунальной инфраструктуры  Кормовского сельского поселения на 2014-2029 годы</w:t>
            </w:r>
            <w:r w:rsidRPr="00F325E0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(далее – программа)</w:t>
            </w:r>
          </w:p>
        </w:tc>
      </w:tr>
      <w:tr w:rsidR="00F17977" w:rsidRPr="00F325E0" w:rsidTr="00165533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Федеральный закон 131-ФЗ от 10.06.2003 «Об общих принципах организации местного самоуправления в Российской Федерации», поручение Президента Российской Федерации по итогам проверки эффективности использования организациями коммунального комплекса финансовых ресурсов, направляемых на модернизацию и развитие от 17.03.2011 года № Пр-701, распоряжение Правительства РФ от 22.08.2011 года № 1493-р, постановление Правительства РФ от 14.06.2013 г. № 502</w:t>
            </w:r>
          </w:p>
        </w:tc>
      </w:tr>
      <w:tr w:rsidR="00F17977" w:rsidRPr="00F325E0" w:rsidTr="00165533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7" w:rsidRPr="00F325E0" w:rsidRDefault="00F17977" w:rsidP="00165533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Администрация Кормовского  сельского поселения Ремонтненского  района Ростовской области</w:t>
            </w:r>
          </w:p>
        </w:tc>
      </w:tr>
      <w:tr w:rsidR="00F17977" w:rsidRPr="00F325E0" w:rsidTr="00165533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7" w:rsidRPr="00F325E0" w:rsidRDefault="00F17977" w:rsidP="00165533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Администрация Кормовского  сельского поселения Ремонтненского  района Ростовской области</w:t>
            </w:r>
          </w:p>
        </w:tc>
      </w:tr>
      <w:tr w:rsidR="00F17977" w:rsidRPr="00F325E0" w:rsidTr="00165533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7" w:rsidRPr="00F325E0" w:rsidRDefault="00F17977" w:rsidP="00165533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77" w:rsidRPr="00F325E0" w:rsidRDefault="00F17977" w:rsidP="00165533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Администрация Кормовского  сельского поселения Ремонтненского  района Ростовской области</w:t>
            </w:r>
          </w:p>
        </w:tc>
      </w:tr>
      <w:tr w:rsidR="00F17977" w:rsidRPr="00F325E0" w:rsidTr="00165533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7" w:rsidRPr="00F325E0" w:rsidRDefault="00F17977" w:rsidP="00165533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Комплексное развитие систем коммунальной инфраструктуры, реконструкция и модернизация систем коммунальной инфраструктуры,  улучшение экологической ситуации на территории Кормовского сельского поселения</w:t>
            </w:r>
          </w:p>
        </w:tc>
      </w:tr>
      <w:tr w:rsidR="00F17977" w:rsidRPr="00F325E0" w:rsidTr="00165533">
        <w:trPr>
          <w:trHeight w:val="337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7" w:rsidRPr="00F325E0" w:rsidRDefault="00F17977" w:rsidP="00165533">
            <w:pPr>
              <w:shd w:val="clear" w:color="auto" w:fill="FFFFFF"/>
              <w:spacing w:after="0"/>
              <w:ind w:left="37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pacing w:val="-2"/>
                <w:sz w:val="24"/>
                <w:szCs w:val="24"/>
              </w:rPr>
              <w:t>1. Инженерно-техническая оптимизация систем коммунальной инфраструктуры</w:t>
            </w: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.</w:t>
            </w:r>
          </w:p>
          <w:p w:rsidR="00F17977" w:rsidRPr="00F325E0" w:rsidRDefault="00F17977" w:rsidP="00165533">
            <w:pPr>
              <w:shd w:val="clear" w:color="auto" w:fill="FFFFFF"/>
              <w:spacing w:after="0"/>
              <w:ind w:left="37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pacing w:val="-2"/>
                <w:sz w:val="24"/>
                <w:szCs w:val="24"/>
              </w:rPr>
              <w:t>2. Повышение надежности систем коммунальной инфраструктуры.</w:t>
            </w:r>
          </w:p>
          <w:p w:rsidR="00F17977" w:rsidRPr="00F325E0" w:rsidRDefault="00F17977" w:rsidP="0016553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pacing w:val="-2"/>
                <w:sz w:val="24"/>
                <w:szCs w:val="24"/>
              </w:rPr>
              <w:t>3.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F17977" w:rsidRPr="00F325E0" w:rsidRDefault="00F17977" w:rsidP="0016553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4. Повышение качества предоставляемых ЖКУ.</w:t>
            </w:r>
          </w:p>
          <w:p w:rsidR="00F17977" w:rsidRPr="00F325E0" w:rsidRDefault="00F17977" w:rsidP="0016553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5. Снижение потребление энергетических ресурсов.</w:t>
            </w:r>
          </w:p>
          <w:p w:rsidR="00F17977" w:rsidRPr="00F325E0" w:rsidRDefault="00F17977" w:rsidP="0016553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6. Снижение потерь при поставке ресурсов потребителям.</w:t>
            </w:r>
          </w:p>
          <w:p w:rsidR="00F17977" w:rsidRPr="00F325E0" w:rsidRDefault="00F17977" w:rsidP="00165533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7. Улучшение экологической обстановки в сельском поселении.</w:t>
            </w:r>
          </w:p>
          <w:p w:rsidR="00F17977" w:rsidRPr="00F325E0" w:rsidRDefault="00F17977" w:rsidP="00165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8. Повышение уровня газификации населённых пунктов   сельского поселения.</w:t>
            </w:r>
          </w:p>
        </w:tc>
      </w:tr>
      <w:tr w:rsidR="00F17977" w:rsidRPr="00F325E0" w:rsidTr="00165533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2014-2029 годы</w:t>
            </w:r>
          </w:p>
        </w:tc>
      </w:tr>
      <w:tr w:rsidR="00F17977" w:rsidRPr="00F325E0" w:rsidTr="00165533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Источники финансирования:</w:t>
            </w:r>
          </w:p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- средства областного бюджета;</w:t>
            </w:r>
          </w:p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- средства местного бюджета.</w:t>
            </w:r>
          </w:p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Бюджетные ассигнования, предусмотренные в плановом периоде 2014-2029 годов, будут уточнены при формировании проектов бюджета поселения с учетом  изменения ассигнований областного бюджета.</w:t>
            </w:r>
          </w:p>
        </w:tc>
      </w:tr>
      <w:tr w:rsidR="00F17977" w:rsidRPr="00F325E0" w:rsidTr="00165533">
        <w:trPr>
          <w:trHeight w:val="611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Мероприятия программы</w:t>
            </w:r>
          </w:p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В сфере водоснабжения:</w:t>
            </w:r>
          </w:p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- 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реконструкция водопроводных сетей;</w:t>
            </w:r>
          </w:p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-  строительство новых водопроводных сетей;</w:t>
            </w:r>
          </w:p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- реконструкция насосной станции;</w:t>
            </w:r>
          </w:p>
          <w:p w:rsidR="00F17977" w:rsidRPr="00F325E0" w:rsidRDefault="00F17977" w:rsidP="00165533">
            <w:pPr>
              <w:spacing w:after="0"/>
              <w:ind w:left="37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- реконструкция накопителей;</w:t>
            </w:r>
          </w:p>
          <w:p w:rsidR="00F17977" w:rsidRPr="00F325E0" w:rsidRDefault="00F17977" w:rsidP="00165533">
            <w:pPr>
              <w:spacing w:after="0"/>
              <w:ind w:left="37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-строительство эксплуатационной на воду скважины..</w:t>
            </w:r>
          </w:p>
          <w:p w:rsidR="00F17977" w:rsidRPr="00F325E0" w:rsidRDefault="00F17977" w:rsidP="00165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В сфере газификации:</w:t>
            </w:r>
          </w:p>
          <w:p w:rsidR="00F17977" w:rsidRPr="00F325E0" w:rsidRDefault="00F17977" w:rsidP="00165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-  газификация сельского поселения. </w:t>
            </w:r>
          </w:p>
          <w:p w:rsidR="00F17977" w:rsidRPr="00F325E0" w:rsidRDefault="00F17977" w:rsidP="00165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В сфере электроснабжения:</w:t>
            </w:r>
          </w:p>
          <w:p w:rsidR="00F17977" w:rsidRPr="00F325E0" w:rsidRDefault="00F17977" w:rsidP="00165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F17977" w:rsidRPr="00F325E0" w:rsidRDefault="00F17977" w:rsidP="00165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Организация сбора и вывоза ТБО:</w:t>
            </w:r>
          </w:p>
          <w:p w:rsidR="00F17977" w:rsidRPr="00F325E0" w:rsidRDefault="00F17977" w:rsidP="00165533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 w:rsidRPr="00F325E0"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- улучшение санитарного состояния территорий сельского поселения;</w:t>
            </w:r>
          </w:p>
          <w:p w:rsidR="00F17977" w:rsidRPr="00F325E0" w:rsidRDefault="00F17977" w:rsidP="00165533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 w:rsidRPr="00F325E0"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- стабилизация  и последующее уменьшение образования бытовых отходов;</w:t>
            </w:r>
          </w:p>
          <w:p w:rsidR="00F17977" w:rsidRPr="00F325E0" w:rsidRDefault="00F17977" w:rsidP="00165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 w:rsidRPr="00F325E0"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 xml:space="preserve">- обеспечение надлежащего сбора  и транспортировки ТБО </w:t>
            </w:r>
          </w:p>
        </w:tc>
      </w:tr>
    </w:tbl>
    <w:p w:rsidR="00F17977" w:rsidRPr="00F325E0" w:rsidRDefault="00F17977" w:rsidP="00F1797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</w:rPr>
      </w:pPr>
    </w:p>
    <w:p w:rsidR="00F17977" w:rsidRPr="00F325E0" w:rsidRDefault="00F17977" w:rsidP="00F1797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</w:rPr>
      </w:pPr>
    </w:p>
    <w:p w:rsidR="00F17977" w:rsidRPr="00F325E0" w:rsidRDefault="00F17977" w:rsidP="00F1797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</w:rPr>
      </w:pPr>
      <w:r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</w:rPr>
        <w:t>1.  Содержание проблемы и обоснование ее решения программными методами</w:t>
      </w:r>
    </w:p>
    <w:p w:rsidR="00F17977" w:rsidRPr="00F325E0" w:rsidRDefault="00F17977" w:rsidP="00F1797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</w:rPr>
      </w:pPr>
    </w:p>
    <w:p w:rsidR="00F17977" w:rsidRPr="00F325E0" w:rsidRDefault="00F17977" w:rsidP="00F17977">
      <w:pPr>
        <w:pStyle w:val="21"/>
        <w:spacing w:after="0" w:line="276" w:lineRule="auto"/>
        <w:ind w:left="0" w:firstLine="539"/>
        <w:jc w:val="both"/>
        <w:rPr>
          <w:color w:val="0D0D0D"/>
        </w:rPr>
      </w:pPr>
      <w:r w:rsidRPr="00F325E0">
        <w:rPr>
          <w:color w:val="0D0D0D"/>
        </w:rPr>
        <w:t xml:space="preserve">Одним из основополагающих условий развития  поселения является комплексное развитие систем жизнеобеспечения Кормовского  сельского поселения. </w:t>
      </w:r>
    </w:p>
    <w:p w:rsidR="00F17977" w:rsidRPr="00F325E0" w:rsidRDefault="00F17977" w:rsidP="00F1797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325E0">
        <w:rPr>
          <w:rFonts w:ascii="Times New Roman" w:hAnsi="Times New Roman" w:cs="Times New Roman"/>
          <w:color w:val="0D0D0D"/>
          <w:sz w:val="24"/>
          <w:szCs w:val="24"/>
        </w:rPr>
        <w:lastRenderedPageBreak/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 </w:t>
      </w:r>
    </w:p>
    <w:p w:rsidR="00F17977" w:rsidRPr="00F325E0" w:rsidRDefault="00F17977" w:rsidP="00F17977">
      <w:pPr>
        <w:pStyle w:val="a7"/>
        <w:shd w:val="clear" w:color="auto" w:fill="FFFFFF"/>
        <w:spacing w:line="324" w:lineRule="auto"/>
        <w:jc w:val="both"/>
        <w:rPr>
          <w:color w:val="0D0D0D"/>
        </w:rPr>
      </w:pPr>
      <w:r w:rsidRPr="00F325E0">
        <w:rPr>
          <w:color w:val="0D0D0D"/>
        </w:rPr>
        <w:t>В связи с тем, что Кормовское сельское поселение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федерального, областного, районного и местного бюджета .</w:t>
      </w:r>
    </w:p>
    <w:p w:rsidR="00F17977" w:rsidRPr="00F325E0" w:rsidRDefault="00F17977" w:rsidP="00F1797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F17977" w:rsidRPr="00F325E0" w:rsidRDefault="00F17977" w:rsidP="00F1797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</w:rPr>
      </w:pPr>
      <w:r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</w:rPr>
        <w:t>1. Демографическое развитие муниципального образования</w:t>
      </w:r>
    </w:p>
    <w:p w:rsidR="00F17977" w:rsidRPr="00F325E0" w:rsidRDefault="00F17977" w:rsidP="00F17977">
      <w:pPr>
        <w:shd w:val="clear" w:color="auto" w:fill="FFFFFF"/>
        <w:spacing w:after="0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</w:rPr>
      </w:pPr>
    </w:p>
    <w:p w:rsidR="00F17977" w:rsidRPr="00F325E0" w:rsidRDefault="00F17977" w:rsidP="00F17977">
      <w:pPr>
        <w:pStyle w:val="12Arial"/>
        <w:rPr>
          <w:rFonts w:cs="Times New Roman"/>
          <w:color w:val="0D0D0D"/>
          <w:szCs w:val="24"/>
        </w:rPr>
      </w:pPr>
      <w:r w:rsidRPr="00F325E0">
        <w:rPr>
          <w:rFonts w:cs="Times New Roman"/>
          <w:color w:val="0D0D0D"/>
          <w:szCs w:val="24"/>
        </w:rPr>
        <w:t>Муниципальное образование «Кормовское сельское поселение» расположено в юго-восточной  части  Ростовской области в зоне полупустынь.</w:t>
      </w:r>
    </w:p>
    <w:p w:rsidR="00F17977" w:rsidRPr="00F325E0" w:rsidRDefault="00F17977" w:rsidP="00F17977">
      <w:pPr>
        <w:pStyle w:val="12Arial"/>
        <w:rPr>
          <w:rFonts w:cs="Times New Roman"/>
          <w:color w:val="0D0D0D"/>
          <w:szCs w:val="24"/>
        </w:rPr>
      </w:pPr>
      <w:r w:rsidRPr="00F325E0">
        <w:rPr>
          <w:rFonts w:cs="Times New Roman"/>
          <w:color w:val="0D0D0D"/>
          <w:szCs w:val="24"/>
        </w:rPr>
        <w:t xml:space="preserve">Кормовское сельское  поселение (число жителей 11605) граничит: на севере – с Первомайским сельским поселением, с востока  и юга – с Республикой Калмыкия и на западе – с Краснопартизанским сельским поселением. </w:t>
      </w:r>
    </w:p>
    <w:p w:rsidR="00F17977" w:rsidRPr="00F325E0" w:rsidRDefault="00F17977" w:rsidP="00F17977">
      <w:pPr>
        <w:pStyle w:val="12Arial"/>
        <w:rPr>
          <w:rFonts w:cs="Times New Roman"/>
          <w:color w:val="0D0D0D"/>
          <w:szCs w:val="24"/>
        </w:rPr>
      </w:pPr>
      <w:r w:rsidRPr="00F325E0">
        <w:rPr>
          <w:rFonts w:cs="Times New Roman"/>
          <w:color w:val="0D0D0D"/>
          <w:szCs w:val="24"/>
        </w:rPr>
        <w:t xml:space="preserve">  Территория сельского поселения составляет 642,53 кв. км (64253 га).  Расстояние до районного центра - </w:t>
      </w:r>
      <w:smartTag w:uri="urn:schemas-microsoft-com:office:smarttags" w:element="metricconverter">
        <w:smartTagPr>
          <w:attr w:name="ProductID" w:val="40 км"/>
        </w:smartTagPr>
        <w:r w:rsidRPr="00F325E0">
          <w:rPr>
            <w:rFonts w:cs="Times New Roman"/>
            <w:color w:val="0D0D0D"/>
            <w:szCs w:val="24"/>
          </w:rPr>
          <w:t>40 км</w:t>
        </w:r>
      </w:smartTag>
      <w:r w:rsidRPr="00F325E0">
        <w:rPr>
          <w:rFonts w:cs="Times New Roman"/>
          <w:color w:val="0D0D0D"/>
          <w:szCs w:val="24"/>
        </w:rPr>
        <w:t xml:space="preserve">,  до областного центра Ростова-на-Дону – </w:t>
      </w:r>
      <w:smartTag w:uri="urn:schemas-microsoft-com:office:smarttags" w:element="metricconverter">
        <w:smartTagPr>
          <w:attr w:name="ProductID" w:val="450 км"/>
        </w:smartTagPr>
        <w:r w:rsidRPr="00F325E0">
          <w:rPr>
            <w:rFonts w:cs="Times New Roman"/>
            <w:color w:val="0D0D0D"/>
            <w:szCs w:val="24"/>
          </w:rPr>
          <w:t>450 км</w:t>
        </w:r>
      </w:smartTag>
      <w:r w:rsidRPr="00F325E0">
        <w:rPr>
          <w:rFonts w:cs="Times New Roman"/>
          <w:color w:val="0D0D0D"/>
          <w:szCs w:val="24"/>
        </w:rPr>
        <w:t xml:space="preserve">,  до ближайшей железнодорожной станции (Зимовники) – </w:t>
      </w:r>
      <w:smartTag w:uri="urn:schemas-microsoft-com:office:smarttags" w:element="metricconverter">
        <w:smartTagPr>
          <w:attr w:name="ProductID" w:val="160 км"/>
        </w:smartTagPr>
        <w:r w:rsidRPr="00F325E0">
          <w:rPr>
            <w:rFonts w:cs="Times New Roman"/>
            <w:color w:val="0D0D0D"/>
            <w:szCs w:val="24"/>
          </w:rPr>
          <w:t>160 км</w:t>
        </w:r>
      </w:smartTag>
      <w:r w:rsidRPr="00F325E0">
        <w:rPr>
          <w:rFonts w:cs="Times New Roman"/>
          <w:color w:val="0D0D0D"/>
          <w:szCs w:val="24"/>
        </w:rPr>
        <w:t xml:space="preserve">. </w:t>
      </w:r>
    </w:p>
    <w:p w:rsidR="00F17977" w:rsidRPr="00F325E0" w:rsidRDefault="00F17977" w:rsidP="00F17977">
      <w:pPr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В состав сельского  поселения входит 3 населенных пункта – село Кормовое, село Садовое и поселок Тихий Лиман. </w:t>
      </w:r>
    </w:p>
    <w:p w:rsidR="00F17977" w:rsidRPr="00F325E0" w:rsidRDefault="00F17977" w:rsidP="00AD6C17">
      <w:pPr>
        <w:spacing w:after="0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i/>
          <w:color w:val="0D0D0D"/>
          <w:sz w:val="24"/>
          <w:szCs w:val="24"/>
        </w:rPr>
        <w:t>Село Кормовое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расположено на расстоянии 40 км к юго-западу  от районного центра с.Ремонтное.</w:t>
      </w:r>
    </w:p>
    <w:p w:rsidR="00F17977" w:rsidRPr="00F325E0" w:rsidRDefault="00F17977" w:rsidP="00AD6C17">
      <w:pPr>
        <w:spacing w:after="0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i/>
          <w:color w:val="0D0D0D"/>
          <w:sz w:val="24"/>
          <w:szCs w:val="24"/>
        </w:rPr>
        <w:t>Село Садовое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находится в 3 км к северу от села Кормовое.</w:t>
      </w:r>
    </w:p>
    <w:p w:rsidR="00F17977" w:rsidRPr="00F325E0" w:rsidRDefault="00F17977" w:rsidP="00AD6C17">
      <w:pPr>
        <w:spacing w:after="0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i/>
          <w:color w:val="0D0D0D"/>
          <w:sz w:val="24"/>
          <w:szCs w:val="24"/>
        </w:rPr>
        <w:t>Поселок Тихий Лиман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расположен в 10 км к северо-западу от центра сельского поселения с. Кормовое. </w:t>
      </w:r>
    </w:p>
    <w:p w:rsidR="00F17977" w:rsidRPr="00F325E0" w:rsidRDefault="00F17977" w:rsidP="00AD6C17">
      <w:pPr>
        <w:pStyle w:val="a8"/>
        <w:spacing w:after="0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Муниципальное образование Кормовское сельское поселение, с населением 1605 тыс. жителей, площадью </w:t>
      </w:r>
      <w:r w:rsidRPr="00F325E0">
        <w:rPr>
          <w:rFonts w:ascii="Times New Roman" w:hAnsi="Times New Roman"/>
          <w:bCs/>
          <w:color w:val="0D0D0D"/>
          <w:sz w:val="24"/>
          <w:szCs w:val="24"/>
        </w:rPr>
        <w:t>64253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га.</w:t>
      </w:r>
    </w:p>
    <w:p w:rsidR="00F17977" w:rsidRPr="00F325E0" w:rsidRDefault="00F17977" w:rsidP="00AD6C1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</w:rPr>
      </w:pPr>
    </w:p>
    <w:p w:rsidR="00F17977" w:rsidRPr="00F325E0" w:rsidRDefault="00F17977" w:rsidP="00F17977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 xml:space="preserve">В поселении в основном одноэтажные кирпичные и панельные строения. </w:t>
      </w:r>
    </w:p>
    <w:p w:rsidR="00F17977" w:rsidRPr="00F325E0" w:rsidRDefault="00F17977" w:rsidP="00F17977">
      <w:pPr>
        <w:pStyle w:val="af"/>
        <w:spacing w:line="276" w:lineRule="auto"/>
        <w:ind w:firstLine="540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Кормовского  сельского поселения характеризуется следующими показателями.</w:t>
      </w:r>
    </w:p>
    <w:p w:rsidR="00F17977" w:rsidRPr="00F325E0" w:rsidRDefault="00F17977" w:rsidP="00F17977">
      <w:pPr>
        <w:pStyle w:val="21"/>
        <w:spacing w:after="0" w:line="276" w:lineRule="auto"/>
        <w:ind w:left="0" w:firstLine="540"/>
        <w:jc w:val="right"/>
        <w:rPr>
          <w:color w:val="0D0D0D"/>
        </w:rPr>
      </w:pPr>
    </w:p>
    <w:p w:rsidR="00F17977" w:rsidRPr="00F325E0" w:rsidRDefault="00F17977" w:rsidP="00F17977">
      <w:pPr>
        <w:pStyle w:val="21"/>
        <w:spacing w:after="0" w:line="276" w:lineRule="auto"/>
        <w:ind w:left="0" w:firstLine="540"/>
        <w:jc w:val="right"/>
        <w:rPr>
          <w:color w:val="0D0D0D"/>
        </w:rPr>
      </w:pPr>
      <w:r w:rsidRPr="00F325E0">
        <w:rPr>
          <w:color w:val="0D0D0D"/>
        </w:rPr>
        <w:t>Таблица 1</w:t>
      </w:r>
    </w:p>
    <w:p w:rsidR="00F17977" w:rsidRPr="00F325E0" w:rsidRDefault="00F17977" w:rsidP="00F17977">
      <w:pPr>
        <w:pStyle w:val="21"/>
        <w:spacing w:after="0" w:line="276" w:lineRule="auto"/>
        <w:ind w:left="0" w:firstLine="540"/>
        <w:jc w:val="center"/>
        <w:rPr>
          <w:color w:val="0D0D0D"/>
          <w:u w:val="single"/>
        </w:rPr>
      </w:pPr>
      <w:r w:rsidRPr="00F325E0">
        <w:rPr>
          <w:color w:val="0D0D0D"/>
          <w:u w:val="single"/>
        </w:rPr>
        <w:t>Динамика демографического развития Кормовского  сельского поселения</w:t>
      </w:r>
    </w:p>
    <w:p w:rsidR="00F17977" w:rsidRPr="00F325E0" w:rsidRDefault="00F17977" w:rsidP="00F17977">
      <w:pPr>
        <w:pStyle w:val="21"/>
        <w:spacing w:after="0" w:line="276" w:lineRule="auto"/>
        <w:ind w:left="0" w:firstLine="540"/>
        <w:jc w:val="center"/>
        <w:rPr>
          <w:color w:val="0D0D0D"/>
        </w:rPr>
      </w:pPr>
    </w:p>
    <w:tbl>
      <w:tblPr>
        <w:tblW w:w="4528" w:type="pct"/>
        <w:jc w:val="center"/>
        <w:tblLook w:val="00A0"/>
      </w:tblPr>
      <w:tblGrid>
        <w:gridCol w:w="5018"/>
        <w:gridCol w:w="1417"/>
        <w:gridCol w:w="1278"/>
        <w:gridCol w:w="1467"/>
      </w:tblGrid>
      <w:tr w:rsidR="00F17977" w:rsidRPr="00F325E0" w:rsidTr="00165533">
        <w:trPr>
          <w:trHeight w:val="20"/>
          <w:jc w:val="center"/>
        </w:trPr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977" w:rsidRPr="00F325E0" w:rsidRDefault="00F17977" w:rsidP="00165533">
            <w:pPr>
              <w:ind w:left="-57" w:right="-57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977" w:rsidRPr="00F325E0" w:rsidRDefault="00F17977" w:rsidP="00165533">
            <w:pPr>
              <w:ind w:left="-57" w:right="-57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Факт</w:t>
            </w:r>
          </w:p>
        </w:tc>
      </w:tr>
      <w:tr w:rsidR="00F17977" w:rsidRPr="00F325E0" w:rsidTr="00165533">
        <w:trPr>
          <w:trHeight w:val="20"/>
          <w:jc w:val="center"/>
        </w:trPr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77" w:rsidRPr="00F325E0" w:rsidRDefault="00F17977" w:rsidP="00165533">
            <w:pPr>
              <w:ind w:left="-57" w:right="-57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2011 г.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2012 г.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2013 г.</w:t>
            </w:r>
          </w:p>
        </w:tc>
      </w:tr>
      <w:tr w:rsidR="00F17977" w:rsidRPr="00F325E0" w:rsidTr="00165533">
        <w:trPr>
          <w:trHeight w:val="20"/>
          <w:jc w:val="center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977" w:rsidRPr="00F325E0" w:rsidRDefault="00F17977" w:rsidP="00165533">
            <w:pPr>
              <w:ind w:left="-57" w:right="-57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Численность населения поселения, человек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1583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1653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1584</w:t>
            </w:r>
          </w:p>
        </w:tc>
      </w:tr>
      <w:tr w:rsidR="00F17977" w:rsidRPr="00F325E0" w:rsidTr="00165533">
        <w:trPr>
          <w:trHeight w:val="20"/>
          <w:jc w:val="center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977" w:rsidRPr="00F325E0" w:rsidRDefault="00F17977" w:rsidP="00165533">
            <w:pPr>
              <w:ind w:left="-57" w:right="-57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Число родившихся, человек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33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19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14</w:t>
            </w:r>
          </w:p>
        </w:tc>
      </w:tr>
      <w:tr w:rsidR="00F17977" w:rsidRPr="00F325E0" w:rsidTr="00165533">
        <w:trPr>
          <w:trHeight w:val="20"/>
          <w:jc w:val="center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977" w:rsidRPr="00F325E0" w:rsidRDefault="00F17977" w:rsidP="00165533">
            <w:pPr>
              <w:ind w:left="-57" w:right="-57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Число умерших, человек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14</w:t>
            </w:r>
          </w:p>
        </w:tc>
      </w:tr>
      <w:tr w:rsidR="00F17977" w:rsidRPr="00F325E0" w:rsidTr="00165533">
        <w:trPr>
          <w:trHeight w:val="20"/>
          <w:jc w:val="center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977" w:rsidRPr="00F325E0" w:rsidRDefault="00F17977" w:rsidP="00165533">
            <w:pPr>
              <w:ind w:left="-57" w:right="-57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Естественный прирост (+) / убыль (-), человек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+27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+13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</w:p>
        </w:tc>
      </w:tr>
      <w:tr w:rsidR="00F17977" w:rsidRPr="00F325E0" w:rsidTr="00165533">
        <w:trPr>
          <w:trHeight w:val="20"/>
          <w:jc w:val="center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977" w:rsidRPr="00F325E0" w:rsidRDefault="00F17977" w:rsidP="00165533">
            <w:pPr>
              <w:ind w:left="-57" w:right="-57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Миграционный прирост (+) / убыль (-), человек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-20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-3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-3</w:t>
            </w:r>
          </w:p>
        </w:tc>
      </w:tr>
    </w:tbl>
    <w:p w:rsidR="00F17977" w:rsidRPr="00F325E0" w:rsidRDefault="00F17977" w:rsidP="00F17977">
      <w:pPr>
        <w:pStyle w:val="21"/>
        <w:spacing w:after="0" w:line="276" w:lineRule="auto"/>
        <w:ind w:left="0" w:firstLine="540"/>
        <w:jc w:val="both"/>
        <w:rPr>
          <w:color w:val="0D0D0D"/>
        </w:rPr>
      </w:pPr>
    </w:p>
    <w:p w:rsidR="00F17977" w:rsidRPr="00F325E0" w:rsidRDefault="00F17977" w:rsidP="00F17977">
      <w:pPr>
        <w:pStyle w:val="21"/>
        <w:spacing w:after="0" w:line="276" w:lineRule="auto"/>
        <w:ind w:left="0" w:firstLine="540"/>
        <w:jc w:val="both"/>
        <w:rPr>
          <w:color w:val="0D0D0D"/>
        </w:rPr>
      </w:pPr>
      <w:r w:rsidRPr="00F325E0">
        <w:rPr>
          <w:color w:val="0D0D0D"/>
        </w:rPr>
        <w:t>Структура населения сельского поселения по отношению к трудоспособному возрасту приведена в таблице 2.</w:t>
      </w:r>
    </w:p>
    <w:p w:rsidR="00F17977" w:rsidRPr="00F325E0" w:rsidRDefault="00F17977" w:rsidP="00F17977">
      <w:pPr>
        <w:pStyle w:val="21"/>
        <w:keepNext/>
        <w:spacing w:after="0" w:line="276" w:lineRule="auto"/>
        <w:ind w:left="0" w:firstLine="539"/>
        <w:jc w:val="right"/>
        <w:rPr>
          <w:color w:val="0D0D0D"/>
        </w:rPr>
      </w:pPr>
      <w:r w:rsidRPr="00F325E0">
        <w:rPr>
          <w:color w:val="0D0D0D"/>
        </w:rPr>
        <w:t>Таблица 2.</w:t>
      </w:r>
    </w:p>
    <w:p w:rsidR="00F17977" w:rsidRPr="00F325E0" w:rsidRDefault="00F17977" w:rsidP="00F17977">
      <w:pPr>
        <w:pStyle w:val="21"/>
        <w:keepNext/>
        <w:spacing w:after="0" w:line="276" w:lineRule="auto"/>
        <w:ind w:left="0" w:firstLine="539"/>
        <w:jc w:val="center"/>
        <w:rPr>
          <w:color w:val="0D0D0D"/>
        </w:rPr>
      </w:pPr>
      <w:r w:rsidRPr="00F325E0">
        <w:rPr>
          <w:color w:val="0D0D0D"/>
        </w:rPr>
        <w:t>Структура населения сельского поселения по отношению к трудоспособному возрасту</w:t>
      </w:r>
    </w:p>
    <w:p w:rsidR="00F17977" w:rsidRPr="00F325E0" w:rsidRDefault="00F17977" w:rsidP="00F17977">
      <w:pPr>
        <w:pStyle w:val="21"/>
        <w:keepNext/>
        <w:spacing w:after="0" w:line="276" w:lineRule="auto"/>
        <w:ind w:left="0" w:firstLine="539"/>
        <w:jc w:val="center"/>
        <w:rPr>
          <w:color w:val="0D0D0D"/>
        </w:rPr>
      </w:pPr>
    </w:p>
    <w:tbl>
      <w:tblPr>
        <w:tblW w:w="8987" w:type="dxa"/>
        <w:jc w:val="center"/>
        <w:tblInd w:w="-454" w:type="dxa"/>
        <w:tblLook w:val="00A0"/>
      </w:tblPr>
      <w:tblGrid>
        <w:gridCol w:w="623"/>
        <w:gridCol w:w="4253"/>
        <w:gridCol w:w="1417"/>
        <w:gridCol w:w="1329"/>
        <w:gridCol w:w="1365"/>
      </w:tblGrid>
      <w:tr w:rsidR="00F17977" w:rsidRPr="00F325E0" w:rsidTr="00165533">
        <w:trPr>
          <w:trHeight w:val="315"/>
          <w:tblHeader/>
          <w:jc w:val="center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2011 г.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2012 г.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2013 г.</w:t>
            </w:r>
          </w:p>
        </w:tc>
      </w:tr>
      <w:tr w:rsidR="00F17977" w:rsidRPr="00F325E0" w:rsidTr="00165533">
        <w:trPr>
          <w:trHeight w:val="615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bookmarkStart w:id="1" w:name="RANGE!B13"/>
        <w:bookmarkEnd w:id="1"/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977" w:rsidRPr="00F325E0" w:rsidRDefault="00D65402" w:rsidP="00165533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fldChar w:fldCharType="begin"/>
            </w:r>
            <w:r w:rsidR="00F17977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instrText xml:space="preserve"> HYPERLINK "file:///C:\\Users\\Andrey\\AppData\\Local\\Microsoft\\Windows\\Temporary%20Internet%20Files\\Content.MSO\\BE9AD70D.xlsx" \l "RANGE!A18" </w:instrTex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fldChar w:fldCharType="separate"/>
            </w:r>
            <w:r w:rsidR="00F17977"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 населения младше трудоспособного возраста, чел.</w:t>
            </w: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307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317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288</w:t>
            </w:r>
          </w:p>
        </w:tc>
      </w:tr>
      <w:tr w:rsidR="00F17977" w:rsidRPr="00F325E0" w:rsidTr="00165533">
        <w:trPr>
          <w:trHeight w:val="540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977" w:rsidRPr="00F325E0" w:rsidRDefault="00F17977" w:rsidP="00165533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 населения трудоспособного возраста,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420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399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413</w:t>
            </w:r>
          </w:p>
        </w:tc>
      </w:tr>
      <w:tr w:rsidR="00F17977" w:rsidRPr="00F325E0" w:rsidTr="00165533">
        <w:trPr>
          <w:trHeight w:val="540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977" w:rsidRPr="00F325E0" w:rsidRDefault="00F17977" w:rsidP="00165533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 населения старше трудоспособного возраста,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262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295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977" w:rsidRPr="00F325E0" w:rsidRDefault="00F17977" w:rsidP="00165533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hAnsi="Times New Roman"/>
                <w:color w:val="0D0D0D"/>
                <w:sz w:val="24"/>
                <w:szCs w:val="24"/>
              </w:rPr>
              <w:t>319</w:t>
            </w:r>
          </w:p>
        </w:tc>
      </w:tr>
    </w:tbl>
    <w:p w:rsidR="00F17977" w:rsidRPr="00F325E0" w:rsidRDefault="00F17977" w:rsidP="00F17977">
      <w:pPr>
        <w:pStyle w:val="21"/>
        <w:spacing w:after="0" w:line="276" w:lineRule="auto"/>
        <w:ind w:left="0" w:firstLine="540"/>
        <w:jc w:val="both"/>
        <w:rPr>
          <w:color w:val="0D0D0D"/>
        </w:rPr>
      </w:pPr>
    </w:p>
    <w:p w:rsidR="00F17977" w:rsidRPr="00F325E0" w:rsidRDefault="00F17977" w:rsidP="00F17977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>На сегодняшний день возрастная структура населения Кормовского  сельского поселения имеет определенный демографический потенциал на перспективу в лице относительного большого удельного веса лиц трудоспособного возраста. Однако, ситуация с возрастной структурой населения поселения остается неблагоприятной.</w:t>
      </w:r>
    </w:p>
    <w:p w:rsidR="00F17977" w:rsidRPr="00F325E0" w:rsidRDefault="00F17977" w:rsidP="00F17977">
      <w:pPr>
        <w:pStyle w:val="af"/>
        <w:spacing w:line="276" w:lineRule="auto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 xml:space="preserve">      Демографический прогноз является   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краткосрочного, среднесрочного и долгосрочного планирования развития территории. Демографический прогноз позволяет дать оценку основных параметров развития населения (обеспеченность трудовыми ресурсами, дальнейшие перспективы воспроизводства и т.д.) на основе выбранных гипотез изменения уровней рождаемости, смертности и миграционных потоков.</w:t>
      </w:r>
    </w:p>
    <w:p w:rsidR="00F17977" w:rsidRPr="00F325E0" w:rsidRDefault="00F17977" w:rsidP="00F17977">
      <w:pPr>
        <w:pStyle w:val="21"/>
        <w:spacing w:after="0" w:line="276" w:lineRule="auto"/>
        <w:ind w:left="0" w:firstLine="540"/>
        <w:jc w:val="both"/>
        <w:rPr>
          <w:b/>
          <w:color w:val="0D0D0D"/>
        </w:rPr>
      </w:pPr>
      <w:r w:rsidRPr="00F325E0">
        <w:rPr>
          <w:color w:val="0D0D0D"/>
        </w:rPr>
        <w:t xml:space="preserve">     </w:t>
      </w:r>
    </w:p>
    <w:p w:rsidR="00F17977" w:rsidRPr="00F325E0" w:rsidRDefault="00F17977" w:rsidP="00F17977">
      <w:pPr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>1.2. Гидрографические данные</w:t>
      </w:r>
    </w:p>
    <w:p w:rsidR="00F17977" w:rsidRPr="00F325E0" w:rsidRDefault="00F17977" w:rsidP="00F17977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В гидрологическом отношении территория поселения представлена в основном балками не имеющими, в основном, постоянных водостоков. На западе поселения имеется озеро Цаган-Хаг. Название калмыкское и в переводе означает «белый ил»: озеро, расположенное на солончаковом участке, периодически пересыхает, тогда  на поверхности выступает белая соль, давшая название заповедному озеру. Цыган-Хак не что иное, как заливаемый по весне солончак. В его составе лишь незначительная часть береговых мысов, покрытых степной растительностью</w:t>
      </w:r>
    </w:p>
    <w:p w:rsidR="00F17977" w:rsidRPr="00F325E0" w:rsidRDefault="00F17977" w:rsidP="00F17977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lastRenderedPageBreak/>
        <w:t xml:space="preserve">На территории поселения имеется несколько искусственных водоемов (прудов и водохранилищ), расположенных в основном по балкам. Ледостав на водоемах начинается со второй декады декабря и длится до третьей декады февраля. Средняя толщина льда - </w:t>
      </w:r>
      <w:smartTag w:uri="urn:schemas-microsoft-com:office:smarttags" w:element="metricconverter">
        <w:smartTagPr>
          <w:attr w:name="ProductID" w:val="0,5 м"/>
        </w:smartTagPr>
        <w:r w:rsidRPr="00F325E0">
          <w:rPr>
            <w:rFonts w:ascii="Times New Roman" w:hAnsi="Times New Roman"/>
            <w:color w:val="0D0D0D"/>
            <w:sz w:val="24"/>
            <w:szCs w:val="24"/>
          </w:rPr>
          <w:t>0,5 м</w:t>
        </w:r>
      </w:smartTag>
      <w:r w:rsidRPr="00F325E0">
        <w:rPr>
          <w:rFonts w:ascii="Times New Roman" w:hAnsi="Times New Roman"/>
          <w:color w:val="0D0D0D"/>
          <w:sz w:val="24"/>
          <w:szCs w:val="24"/>
        </w:rPr>
        <w:t>. Питание водоемов происходит за счет атмосферных осадков и подземных вод. Воды ряда источников  сильно  минерализованы. Половодье начинается с третьей декады февраля и заканчивается первыми числами апреля. Питание прудов происходит за счет атмосферных осадков и подземных вод верхнечетвертичных и палеогеновых отложений. Территория поселения не подвержена подтоплению.</w:t>
      </w:r>
    </w:p>
    <w:p w:rsidR="00F17977" w:rsidRPr="00F325E0" w:rsidRDefault="00F17977" w:rsidP="00F17977">
      <w:pPr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</w:t>
      </w:r>
      <w:r w:rsidRPr="00F325E0">
        <w:rPr>
          <w:rFonts w:ascii="Times New Roman" w:hAnsi="Times New Roman"/>
          <w:b/>
          <w:color w:val="0D0D0D"/>
          <w:sz w:val="24"/>
          <w:szCs w:val="24"/>
        </w:rPr>
        <w:t xml:space="preserve"> 1.3. Климатические условия</w:t>
      </w:r>
    </w:p>
    <w:p w:rsidR="00F17977" w:rsidRPr="00F325E0" w:rsidRDefault="00F17977" w:rsidP="00F17977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По агроэкономическому районированию Ростовской области, территория Муниципального образования «Кормовское сельское  поселение» относится к  континентальному климатическому району, характеризующемуся недостаточным увлажнением. Среднегодовая температура воздуха – + 8-9</w:t>
      </w:r>
      <w:r w:rsidRPr="00F325E0">
        <w:rPr>
          <w:rFonts w:ascii="Times New Roman" w:hAnsi="Times New Roman"/>
          <w:color w:val="0D0D0D"/>
          <w:sz w:val="24"/>
          <w:szCs w:val="24"/>
          <w:vertAlign w:val="superscript"/>
        </w:rPr>
        <w:t>о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С. Среднемесячная температура самого холодного месяца в году (января) равна –   минус 5-7°С, абсолютный минимум достигает – минус 37°С. Продолжительность периода с устойчивыми морозами составляет около 3-х месяцев, причем зима неустойчивая с периодическими оттепелями. Безморозный период начинается со второй декады апреля и продолжается 185-190 дней. Глубина промерзания грунтов – </w:t>
      </w:r>
      <w:smartTag w:uri="urn:schemas-microsoft-com:office:smarttags" w:element="metricconverter">
        <w:smartTagPr>
          <w:attr w:name="ProductID" w:val="57 см"/>
        </w:smartTagPr>
        <w:r w:rsidRPr="00F325E0">
          <w:rPr>
            <w:rFonts w:ascii="Times New Roman" w:hAnsi="Times New Roman"/>
            <w:color w:val="0D0D0D"/>
            <w:sz w:val="24"/>
            <w:szCs w:val="24"/>
          </w:rPr>
          <w:t>57 см</w:t>
        </w:r>
      </w:smartTag>
      <w:r w:rsidRPr="00F325E0">
        <w:rPr>
          <w:rFonts w:ascii="Times New Roman" w:hAnsi="Times New Roman"/>
          <w:color w:val="0D0D0D"/>
          <w:sz w:val="24"/>
          <w:szCs w:val="24"/>
        </w:rPr>
        <w:t>. Высота снежного покрова – 15-</w:t>
      </w:r>
      <w:smartTag w:uri="urn:schemas-microsoft-com:office:smarttags" w:element="metricconverter">
        <w:smartTagPr>
          <w:attr w:name="ProductID" w:val="20 см"/>
        </w:smartTagPr>
        <w:r w:rsidRPr="00F325E0">
          <w:rPr>
            <w:rFonts w:ascii="Times New Roman" w:hAnsi="Times New Roman"/>
            <w:color w:val="0D0D0D"/>
            <w:sz w:val="24"/>
            <w:szCs w:val="24"/>
          </w:rPr>
          <w:t>20 см</w:t>
        </w:r>
      </w:smartTag>
      <w:r w:rsidRPr="00F325E0">
        <w:rPr>
          <w:rFonts w:ascii="Times New Roman" w:hAnsi="Times New Roman"/>
          <w:color w:val="0D0D0D"/>
          <w:sz w:val="24"/>
          <w:szCs w:val="24"/>
        </w:rPr>
        <w:t>. Лето умеренно жаркое, средняя месячная температура июля +24°С, максимальная температура воздуха достигает +42°С.  За год выпадает в среднем 350-</w:t>
      </w:r>
      <w:smartTag w:uri="urn:schemas-microsoft-com:office:smarttags" w:element="metricconverter">
        <w:smartTagPr>
          <w:attr w:name="ProductID" w:val="450 мм"/>
        </w:smartTagPr>
        <w:r w:rsidRPr="00F325E0">
          <w:rPr>
            <w:rFonts w:ascii="Times New Roman" w:hAnsi="Times New Roman"/>
            <w:color w:val="0D0D0D"/>
            <w:sz w:val="24"/>
            <w:szCs w:val="24"/>
          </w:rPr>
          <w:t>450 мм</w:t>
        </w:r>
      </w:smartTag>
      <w:r w:rsidRPr="00F325E0">
        <w:rPr>
          <w:rFonts w:ascii="Times New Roman" w:hAnsi="Times New Roman"/>
          <w:color w:val="0D0D0D"/>
          <w:sz w:val="24"/>
          <w:szCs w:val="24"/>
        </w:rPr>
        <w:t xml:space="preserve"> осадков. Наибольшее количество осадков – до  40 %, выпадает летом, часто в виде ливней.  Преобладающими ветрами являются ветры восточного (северо-восточного) направления, отмечаются  суховеи и пыльные бури. В июле, августе в течение 6-14 дней дуют суховеи, которые часто переходят в земляные бури. Суховеи увеличивают дефицит влажности и иссушают почву. Количество ветреных дней в году составляет 305-314, т.е. около 86%.  Недостаток влаги испытывается уже с апреля месяца. Относительная влажность воздуха в период вегетации растений невысока и составляет – 39-48%.    Глубина залегания грунтовых вод резко изменяется по территории поселения.</w:t>
      </w:r>
    </w:p>
    <w:p w:rsidR="00F17977" w:rsidRPr="00F325E0" w:rsidRDefault="00F17977" w:rsidP="00F17977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Одной из характеристик климатических условий Кормовского сельского поселения являются показатели агроклиматических ресурсов, то есть количественная оценка тепло- и влагообеспеченности растений и сельхозкультур, климатические условия, учитываемые в хозяйстве: количество осадков в вегетационный период, годовая сумма осадков, сумма температур за вегетационный период, продолжительность безморозного периода,  и т.д. Теплообеспеченность характеризуется суммой активных температур (среднесуточные температуры &gt;10°С), а влагообеспеченность характеризуется коэффициентом увлажнения, который определяется отношением суммы атмосферных осадков к величине испаряемости.</w:t>
      </w:r>
    </w:p>
    <w:p w:rsidR="00F17977" w:rsidRPr="00F325E0" w:rsidRDefault="00F17977" w:rsidP="00F17977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Теплообеспеченность территории Кормовского сельского поселения составляет 3 300°С. </w:t>
      </w:r>
    </w:p>
    <w:p w:rsidR="00F17977" w:rsidRPr="00F325E0" w:rsidRDefault="00F17977" w:rsidP="00F17977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Годовой коэффициент увлажнения (цветовой фон) территории Кормовского сельского поселения составляет менее 0,33.</w:t>
      </w:r>
    </w:p>
    <w:p w:rsidR="00F17977" w:rsidRPr="00F325E0" w:rsidRDefault="00F17977" w:rsidP="00F17977">
      <w:pPr>
        <w:tabs>
          <w:tab w:val="left" w:pos="4143"/>
        </w:tabs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Эти данные свидетельствуют о весьма неблагоприятных условиях для  развития  земледелия из-за недостатка влаги для развития сельскохозяйственных культур.</w:t>
      </w:r>
    </w:p>
    <w:p w:rsidR="00F17977" w:rsidRPr="00F325E0" w:rsidRDefault="00F17977" w:rsidP="00F17977">
      <w:pPr>
        <w:pStyle w:val="21"/>
        <w:keepNext/>
        <w:spacing w:after="0" w:line="276" w:lineRule="auto"/>
        <w:ind w:left="0" w:firstLine="539"/>
        <w:jc w:val="right"/>
        <w:rPr>
          <w:color w:val="0D0D0D"/>
        </w:rPr>
      </w:pPr>
    </w:p>
    <w:p w:rsidR="00F17977" w:rsidRPr="00F325E0" w:rsidRDefault="00F17977" w:rsidP="00F1797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eastAsia="Times New Roman" w:hAnsi="Times New Roman"/>
          <w:b/>
          <w:color w:val="0D0D0D"/>
          <w:sz w:val="24"/>
          <w:szCs w:val="24"/>
        </w:rPr>
        <w:t>1.4. Показатели сферы жилищно-коммунального хозяйства муниципального образования</w:t>
      </w:r>
    </w:p>
    <w:p w:rsidR="00F17977" w:rsidRPr="00F325E0" w:rsidRDefault="00F17977" w:rsidP="00F17977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F17977" w:rsidRPr="00F325E0" w:rsidRDefault="00F17977" w:rsidP="00F1797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lastRenderedPageBreak/>
        <w:t>На территории Кормовского  сельского поселения  предоставлением услуг в сфере жилищно-коммунального хозяйства занимаются 2 организации , в т.ч. ОАО  «Энергосбыт Ростовэнерго»,  МУПП «Гарант» Кормовского сельского поселения.</w:t>
      </w:r>
    </w:p>
    <w:p w:rsidR="00F17977" w:rsidRPr="00F325E0" w:rsidRDefault="00F17977" w:rsidP="00F1797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поселения, низким качеством предоставления коммунальных услуг, неэффективным использованием природных ресурсов.</w:t>
      </w:r>
    </w:p>
    <w:p w:rsidR="00F17977" w:rsidRPr="00F325E0" w:rsidRDefault="00F17977" w:rsidP="00F1797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Причинами возникновения проблем является:</w:t>
      </w:r>
    </w:p>
    <w:p w:rsidR="00F17977" w:rsidRPr="00F325E0" w:rsidRDefault="00F17977" w:rsidP="00F17977">
      <w:pPr>
        <w:suppressAutoHyphens/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- высокий процент изношенности коммунальной инфраструктуры, </w:t>
      </w:r>
    </w:p>
    <w:p w:rsidR="00F17977" w:rsidRPr="00F325E0" w:rsidRDefault="00F17977" w:rsidP="00F17977">
      <w:pPr>
        <w:suppressAutoHyphens/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- неудовлетворительное техническое состояние жилищного фонда.</w:t>
      </w:r>
    </w:p>
    <w:p w:rsidR="00F17977" w:rsidRPr="00F325E0" w:rsidRDefault="00F17977" w:rsidP="00F17977">
      <w:pPr>
        <w:spacing w:after="0"/>
        <w:ind w:firstLine="567"/>
        <w:jc w:val="both"/>
        <w:rPr>
          <w:rFonts w:ascii="Times New Roman" w:hAnsi="Times New Roman"/>
          <w:iCs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Следствием износа объектов ЖКХ является качество предоставляемых коммунальных услуг, не соответствующее запросам потребителей. А в связи с</w:t>
      </w:r>
      <w:r w:rsidRPr="00F325E0">
        <w:rPr>
          <w:rFonts w:ascii="Times New Roman" w:hAnsi="Times New Roman"/>
          <w:iCs/>
          <w:color w:val="0D0D0D"/>
          <w:sz w:val="24"/>
          <w:szCs w:val="24"/>
        </w:rPr>
        <w:t xml:space="preserve"> наличием  потерь в системах водоснабжения, что в целом негативно сказывается на финансовых результатах их хозяйственной деятельности. </w:t>
      </w:r>
    </w:p>
    <w:p w:rsidR="00F17977" w:rsidRPr="00F325E0" w:rsidRDefault="00F17977" w:rsidP="00F17977">
      <w:pPr>
        <w:spacing w:after="0"/>
        <w:ind w:firstLine="567"/>
        <w:jc w:val="both"/>
        <w:rPr>
          <w:rFonts w:ascii="Times New Roman" w:hAnsi="Times New Roman"/>
          <w:iCs/>
          <w:color w:val="0D0D0D"/>
          <w:sz w:val="24"/>
          <w:szCs w:val="24"/>
        </w:rPr>
      </w:pPr>
    </w:p>
    <w:p w:rsidR="00F17977" w:rsidRPr="00F325E0" w:rsidRDefault="00F17977" w:rsidP="00F17977">
      <w:pPr>
        <w:spacing w:after="0"/>
        <w:ind w:firstLine="567"/>
        <w:jc w:val="both"/>
        <w:rPr>
          <w:rFonts w:ascii="Times New Roman" w:hAnsi="Times New Roman"/>
          <w:iCs/>
          <w:color w:val="0D0D0D"/>
          <w:sz w:val="24"/>
          <w:szCs w:val="24"/>
        </w:rPr>
      </w:pPr>
    </w:p>
    <w:p w:rsidR="00F17977" w:rsidRPr="00F325E0" w:rsidRDefault="00F17977" w:rsidP="00F17977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Таблица 3</w:t>
      </w:r>
      <w:r w:rsidRPr="00F325E0"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tbl>
      <w:tblPr>
        <w:tblW w:w="84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940"/>
        <w:gridCol w:w="1559"/>
        <w:gridCol w:w="1976"/>
      </w:tblGrid>
      <w:tr w:rsidR="00F17977" w:rsidRPr="00F325E0" w:rsidTr="00165533">
        <w:trPr>
          <w:trHeight w:val="55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bookmarkEnd w:id="0"/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 xml:space="preserve">Ед. </w:t>
            </w:r>
          </w:p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измерения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Значение показателя</w:t>
            </w:r>
          </w:p>
        </w:tc>
      </w:tr>
      <w:tr w:rsidR="00F17977" w:rsidRPr="00F325E0" w:rsidTr="00165533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Общая площадь жилого фонда: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тыс.м2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30,2</w:t>
            </w:r>
          </w:p>
        </w:tc>
      </w:tr>
      <w:tr w:rsidR="00F17977" w:rsidRPr="00F325E0" w:rsidTr="00165533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 xml:space="preserve"> в том числе</w:t>
            </w: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</w:tc>
      </w:tr>
      <w:tr w:rsidR="00F17977" w:rsidRPr="00F325E0" w:rsidTr="00165533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</w:t>
            </w:r>
          </w:p>
        </w:tc>
      </w:tr>
      <w:tr w:rsidR="00F17977" w:rsidRPr="00F325E0" w:rsidTr="00165533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МКД (многоквартирные жилые дома)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9,52</w:t>
            </w:r>
          </w:p>
        </w:tc>
      </w:tr>
      <w:tr w:rsidR="00F17977" w:rsidRPr="00F325E0" w:rsidTr="00165533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 xml:space="preserve"> из них в управлении: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</w:tc>
      </w:tr>
      <w:tr w:rsidR="00F17977" w:rsidRPr="00F325E0" w:rsidTr="00165533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 xml:space="preserve"> УК (управляющая компания)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</w:t>
            </w:r>
          </w:p>
        </w:tc>
      </w:tr>
      <w:tr w:rsidR="00F17977" w:rsidRPr="00F325E0" w:rsidTr="00165533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Управление ТСЖ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</w:t>
            </w:r>
          </w:p>
        </w:tc>
      </w:tr>
      <w:tr w:rsidR="00F17977" w:rsidRPr="00F325E0" w:rsidTr="00165533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9,52</w:t>
            </w:r>
          </w:p>
        </w:tc>
      </w:tr>
      <w:tr w:rsidR="00F17977" w:rsidRPr="00F325E0" w:rsidTr="00165533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МКД не выбравшие способ управления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</w:t>
            </w:r>
          </w:p>
        </w:tc>
      </w:tr>
      <w:tr w:rsidR="00F17977" w:rsidRPr="00F325E0" w:rsidTr="00165533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Индивидуально-определенные жилые дома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20,7</w:t>
            </w:r>
          </w:p>
        </w:tc>
      </w:tr>
      <w:tr w:rsidR="00F17977" w:rsidRPr="00F325E0" w:rsidTr="00165533">
        <w:trPr>
          <w:trHeight w:val="348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Теплоснабжение</w:t>
            </w:r>
          </w:p>
        </w:tc>
      </w:tr>
      <w:tr w:rsidR="00F17977" w:rsidRPr="00F325E0" w:rsidTr="00165533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 xml:space="preserve">Отсутствует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</w:tc>
      </w:tr>
      <w:tr w:rsidR="00F17977" w:rsidRPr="00F325E0" w:rsidTr="00165533">
        <w:trPr>
          <w:trHeight w:val="308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Водоснабжение</w:t>
            </w:r>
          </w:p>
        </w:tc>
      </w:tr>
      <w:tr w:rsidR="00F17977" w:rsidRPr="00F325E0" w:rsidTr="00165533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Протяженность сетей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40,59</w:t>
            </w:r>
          </w:p>
        </w:tc>
      </w:tr>
      <w:tr w:rsidR="00F17977" w:rsidRPr="00F325E0" w:rsidTr="00165533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из них обслуживают 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40,59</w:t>
            </w:r>
          </w:p>
        </w:tc>
      </w:tr>
      <w:tr w:rsidR="00F17977" w:rsidRPr="00F325E0" w:rsidTr="00165533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Количество населенных пунктов обеспеченных водоснабжением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</w:t>
            </w:r>
          </w:p>
        </w:tc>
      </w:tr>
      <w:tr w:rsidR="00F17977" w:rsidRPr="00F325E0" w:rsidTr="00165533">
        <w:trPr>
          <w:trHeight w:val="2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Газификация</w:t>
            </w:r>
          </w:p>
        </w:tc>
      </w:tr>
      <w:tr w:rsidR="00F17977" w:rsidRPr="00F325E0" w:rsidTr="00165533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 xml:space="preserve">Отсутствует </w:t>
            </w: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sym w:font="Symbol" w:char="F02A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</w:tc>
      </w:tr>
      <w:tr w:rsidR="00F17977" w:rsidRPr="00F325E0" w:rsidTr="00165533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</w:tc>
      </w:tr>
      <w:tr w:rsidR="00F17977" w:rsidRPr="00F325E0" w:rsidTr="00165533">
        <w:trPr>
          <w:trHeight w:val="2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Организация сбора и вывоза  ТБО</w:t>
            </w:r>
          </w:p>
        </w:tc>
      </w:tr>
      <w:tr w:rsidR="00F17977" w:rsidRPr="00F325E0" w:rsidTr="00165533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МУПП «Гарант»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</w:tc>
      </w:tr>
      <w:tr w:rsidR="00F17977" w:rsidRPr="00F325E0" w:rsidTr="00165533">
        <w:trPr>
          <w:trHeight w:val="2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Электроснабжение</w:t>
            </w:r>
          </w:p>
        </w:tc>
      </w:tr>
      <w:tr w:rsidR="00F17977" w:rsidRPr="00F325E0" w:rsidTr="00165533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Протяженность сетей наружного освещения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км.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22</w:t>
            </w:r>
          </w:p>
        </w:tc>
      </w:tr>
      <w:tr w:rsidR="00F17977" w:rsidRPr="00F325E0" w:rsidTr="00165533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Количество населенных пунктов обеспеченных электроснабжением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7977" w:rsidRPr="00F325E0" w:rsidRDefault="00F17977" w:rsidP="00165533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3</w:t>
            </w:r>
          </w:p>
        </w:tc>
      </w:tr>
    </w:tbl>
    <w:p w:rsidR="00F17977" w:rsidRPr="00F325E0" w:rsidRDefault="00F17977" w:rsidP="00F1797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F17977" w:rsidRPr="00F325E0" w:rsidRDefault="00F17977" w:rsidP="00F1797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lastRenderedPageBreak/>
        <w:t>1.5. Анализ текущего состояния систем теплоснабжения</w:t>
      </w:r>
    </w:p>
    <w:p w:rsidR="00F17977" w:rsidRPr="00F325E0" w:rsidRDefault="00F17977" w:rsidP="00F17977">
      <w:pPr>
        <w:jc w:val="both"/>
        <w:rPr>
          <w:rStyle w:val="11"/>
          <w:rFonts w:ascii="Times New Roman" w:hAnsi="Times New Roman"/>
          <w:color w:val="0D0D0D"/>
          <w:sz w:val="24"/>
          <w:szCs w:val="24"/>
        </w:rPr>
      </w:pPr>
      <w:r w:rsidRPr="00F325E0">
        <w:rPr>
          <w:rStyle w:val="11"/>
          <w:rFonts w:ascii="Times New Roman" w:hAnsi="Times New Roman"/>
          <w:color w:val="0D0D0D"/>
          <w:sz w:val="24"/>
          <w:szCs w:val="24"/>
        </w:rPr>
        <w:t>В настоящее время в с. Кормовое, с.Садовое и  п.Тихий Лиман и в централизованное теплоснабжение отсутствует. Частный сектор имеет печное отопление. Вид топлива  уголь. В п. Тихий Лиман школа,  имеет собственную  угольную котельную, в подвале здания. ФАП, расположенный в здании школы, отапливается от этой же котельной. Детский сад  отапливается от собственной котельной. В с. Кормовое угольная котельная отапливает школу. В остальных общественных зданиях печное отопление.</w:t>
      </w:r>
    </w:p>
    <w:p w:rsidR="00F17977" w:rsidRPr="00F325E0" w:rsidRDefault="00F17977" w:rsidP="00F1797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eastAsia="Times New Roman" w:hAnsi="Times New Roman"/>
          <w:b/>
          <w:color w:val="0D0D0D"/>
          <w:sz w:val="24"/>
          <w:szCs w:val="24"/>
        </w:rPr>
        <w:t>1.6. Анализ текущего состояния  систем  водоснабжения</w:t>
      </w:r>
    </w:p>
    <w:p w:rsidR="00F17977" w:rsidRPr="00F325E0" w:rsidRDefault="00F17977" w:rsidP="00AD6C17">
      <w:pPr>
        <w:pStyle w:val="a7"/>
        <w:shd w:val="clear" w:color="auto" w:fill="FFFFFF"/>
        <w:spacing w:before="0" w:beforeAutospacing="0" w:after="0" w:afterAutospacing="0" w:line="324" w:lineRule="auto"/>
        <w:jc w:val="both"/>
        <w:rPr>
          <w:color w:val="0D0D0D"/>
        </w:rPr>
      </w:pPr>
      <w:r w:rsidRPr="00F325E0">
        <w:rPr>
          <w:color w:val="0D0D0D"/>
        </w:rPr>
        <w:t>Источником водоснабжения населенных пунктов Кормовского сельского поселения являются подземные воды из скважин: с.Кормовое – 8 скважин</w:t>
      </w:r>
    </w:p>
    <w:p w:rsidR="00F17977" w:rsidRPr="00F325E0" w:rsidRDefault="00F17977" w:rsidP="00AD6C17">
      <w:pPr>
        <w:pStyle w:val="a7"/>
        <w:shd w:val="clear" w:color="auto" w:fill="FFFFFF"/>
        <w:spacing w:before="0" w:beforeAutospacing="0" w:after="0" w:afterAutospacing="0" w:line="324" w:lineRule="auto"/>
        <w:jc w:val="both"/>
        <w:rPr>
          <w:color w:val="0D0D0D"/>
        </w:rPr>
      </w:pPr>
      <w:r w:rsidRPr="00F325E0">
        <w:rPr>
          <w:color w:val="0D0D0D"/>
        </w:rPr>
        <w:t>Качество холодной воды, подаваемой потребителю, соответствует требованиям      ГОСТ  51232-98 «Вода питьевая. Общие требования к организации и методам контроля качества» и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F17977" w:rsidRPr="00F325E0" w:rsidRDefault="00F17977" w:rsidP="00AD6C17">
      <w:pPr>
        <w:pStyle w:val="a7"/>
        <w:shd w:val="clear" w:color="auto" w:fill="FFFFFF"/>
        <w:spacing w:before="0" w:beforeAutospacing="0" w:after="0" w:afterAutospacing="0" w:line="324" w:lineRule="auto"/>
        <w:jc w:val="both"/>
        <w:rPr>
          <w:color w:val="0D0D0D"/>
        </w:rPr>
      </w:pPr>
      <w:r w:rsidRPr="00F325E0">
        <w:rPr>
          <w:color w:val="0D0D0D"/>
        </w:rPr>
        <w:t>В с. Кормовое и п.Тихий Лиман система водоснабжения централизованная,</w:t>
      </w:r>
      <w:r w:rsidR="00AD6C17">
        <w:rPr>
          <w:color w:val="0D0D0D"/>
        </w:rPr>
        <w:t xml:space="preserve"> </w:t>
      </w:r>
      <w:r w:rsidRPr="00F325E0">
        <w:rPr>
          <w:color w:val="0D0D0D"/>
        </w:rPr>
        <w:t>общая протяженность водоводов составляет 40,59км.</w:t>
      </w:r>
    </w:p>
    <w:p w:rsidR="00F17977" w:rsidRPr="00F325E0" w:rsidRDefault="00F17977" w:rsidP="00AD6C17">
      <w:pPr>
        <w:pStyle w:val="a7"/>
        <w:shd w:val="clear" w:color="auto" w:fill="FFFFFF"/>
        <w:spacing w:before="0" w:beforeAutospacing="0" w:after="0" w:afterAutospacing="0" w:line="324" w:lineRule="auto"/>
        <w:jc w:val="both"/>
        <w:rPr>
          <w:color w:val="0D0D0D"/>
        </w:rPr>
      </w:pPr>
      <w:r w:rsidRPr="00F325E0">
        <w:rPr>
          <w:color w:val="0D0D0D"/>
        </w:rPr>
        <w:t>В х.Садовый централизованного водоснабжения нет.</w:t>
      </w:r>
    </w:p>
    <w:p w:rsidR="00F17977" w:rsidRPr="00F325E0" w:rsidRDefault="00F17977" w:rsidP="00AD6C17">
      <w:pPr>
        <w:pStyle w:val="a7"/>
        <w:shd w:val="clear" w:color="auto" w:fill="FFFFFF"/>
        <w:spacing w:before="0" w:beforeAutospacing="0" w:after="0" w:afterAutospacing="0" w:line="324" w:lineRule="auto"/>
        <w:jc w:val="both"/>
        <w:rPr>
          <w:color w:val="0D0D0D"/>
        </w:rPr>
      </w:pPr>
      <w:r w:rsidRPr="00F325E0">
        <w:rPr>
          <w:color w:val="0D0D0D"/>
        </w:rPr>
        <w:t>Анализируя существующее состояние систем водоснабжения в населенных пунктах сельского поселения, выявлено:</w:t>
      </w:r>
    </w:p>
    <w:p w:rsidR="00F17977" w:rsidRPr="00F325E0" w:rsidRDefault="00F17977" w:rsidP="00AD6C17">
      <w:pPr>
        <w:pStyle w:val="a7"/>
        <w:shd w:val="clear" w:color="auto" w:fill="FFFFFF"/>
        <w:spacing w:before="0" w:beforeAutospacing="0" w:after="0" w:afterAutospacing="0" w:line="324" w:lineRule="auto"/>
        <w:jc w:val="both"/>
        <w:rPr>
          <w:color w:val="0D0D0D"/>
        </w:rPr>
      </w:pPr>
      <w:r w:rsidRPr="00F325E0">
        <w:rPr>
          <w:color w:val="0D0D0D"/>
        </w:rPr>
        <w:t>-  в связи с физическим износом водопроводных сетей, из-за коррозии металла и отложений в трубопроводах, качество воды ежегодно ухудшается.</w:t>
      </w:r>
    </w:p>
    <w:p w:rsidR="00F17977" w:rsidRPr="00F325E0" w:rsidRDefault="00F17977" w:rsidP="00AD6C17">
      <w:pPr>
        <w:pStyle w:val="a7"/>
        <w:shd w:val="clear" w:color="auto" w:fill="FFFFFF"/>
        <w:spacing w:before="0" w:beforeAutospacing="0" w:after="0" w:afterAutospacing="0" w:line="324" w:lineRule="auto"/>
        <w:jc w:val="both"/>
        <w:rPr>
          <w:color w:val="0D0D0D"/>
        </w:rPr>
      </w:pPr>
      <w:r w:rsidRPr="00F325E0">
        <w:rPr>
          <w:color w:val="0D0D0D"/>
        </w:rPr>
        <w:t>- растет процент утечек особенно в сетях из стальных трубопроводов. Их срок службы составляет 15 лет, тогда как срок службы чугунных трубопроводов – 35- 40 лет, полиэтиленовых более 50 лет.</w:t>
      </w:r>
    </w:p>
    <w:p w:rsidR="00F17977" w:rsidRPr="00F325E0" w:rsidRDefault="00F17977" w:rsidP="00AD6C17">
      <w:pPr>
        <w:pStyle w:val="a7"/>
        <w:shd w:val="clear" w:color="auto" w:fill="FFFFFF"/>
        <w:spacing w:before="0" w:beforeAutospacing="0" w:after="0" w:afterAutospacing="0" w:line="324" w:lineRule="auto"/>
        <w:jc w:val="both"/>
        <w:rPr>
          <w:color w:val="0D0D0D"/>
        </w:rPr>
      </w:pPr>
      <w:r w:rsidRPr="00F325E0">
        <w:rPr>
          <w:color w:val="0D0D0D"/>
        </w:rPr>
        <w:t>- износ водопроводных сетей составляет 70 %, вследствие чего число ежегодных порывов увеличивается, а потери в сетях достигают 30% от объема воды поданной в сеть.</w:t>
      </w:r>
    </w:p>
    <w:p w:rsidR="00F17977" w:rsidRPr="00F325E0" w:rsidRDefault="00F17977" w:rsidP="00AD6C17">
      <w:pPr>
        <w:pStyle w:val="a7"/>
        <w:shd w:val="clear" w:color="auto" w:fill="FFFFFF"/>
        <w:spacing w:before="0" w:beforeAutospacing="0" w:after="0" w:afterAutospacing="0" w:line="324" w:lineRule="auto"/>
        <w:jc w:val="both"/>
        <w:rPr>
          <w:color w:val="0D0D0D"/>
        </w:rPr>
      </w:pPr>
      <w:r w:rsidRPr="00F325E0">
        <w:rPr>
          <w:color w:val="0D0D0D"/>
        </w:rPr>
        <w:t>- текущий ремонт не решает проблемы сверхнормативных потерь на некоторых участках и стабильной подачи воды потребителю, поэтому необходимо выполнить ряд мероприятий на водопроводных сетях, представленных в данной Программе.</w:t>
      </w:r>
    </w:p>
    <w:p w:rsidR="00F17977" w:rsidRPr="00F325E0" w:rsidRDefault="00F17977" w:rsidP="00AD6C17">
      <w:pPr>
        <w:pStyle w:val="a7"/>
        <w:shd w:val="clear" w:color="auto" w:fill="FFFFFF"/>
        <w:spacing w:before="0" w:beforeAutospacing="0" w:after="0" w:afterAutospacing="0" w:line="324" w:lineRule="auto"/>
        <w:jc w:val="both"/>
        <w:rPr>
          <w:color w:val="0D0D0D"/>
        </w:rPr>
      </w:pPr>
      <w:r w:rsidRPr="00F325E0">
        <w:rPr>
          <w:color w:val="0D0D0D"/>
        </w:rPr>
        <w:t>Для обеспечения населенного пункта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человека.</w:t>
      </w:r>
    </w:p>
    <w:p w:rsidR="00F17977" w:rsidRPr="00F325E0" w:rsidRDefault="00F17977" w:rsidP="00AD6C17">
      <w:pPr>
        <w:pStyle w:val="a7"/>
        <w:shd w:val="clear" w:color="auto" w:fill="FFFFFF"/>
        <w:spacing w:before="0" w:beforeAutospacing="0" w:after="0" w:afterAutospacing="0" w:line="324" w:lineRule="auto"/>
        <w:jc w:val="both"/>
        <w:rPr>
          <w:color w:val="0D0D0D"/>
        </w:rPr>
      </w:pPr>
      <w:r w:rsidRPr="00F325E0">
        <w:rPr>
          <w:color w:val="0D0D0D"/>
        </w:rPr>
        <w:t>Проблемы водоснабжения  Кормовского  сельского поселения:.</w:t>
      </w:r>
    </w:p>
    <w:p w:rsidR="00F17977" w:rsidRPr="00F325E0" w:rsidRDefault="00F17977" w:rsidP="00AD6C17">
      <w:pPr>
        <w:pStyle w:val="a7"/>
        <w:shd w:val="clear" w:color="auto" w:fill="FFFFFF"/>
        <w:spacing w:before="0" w:beforeAutospacing="0" w:after="0" w:afterAutospacing="0" w:line="324" w:lineRule="auto"/>
        <w:jc w:val="both"/>
        <w:rPr>
          <w:color w:val="0D0D0D"/>
        </w:rPr>
      </w:pPr>
      <w:r w:rsidRPr="00F325E0">
        <w:rPr>
          <w:color w:val="0D0D0D"/>
        </w:rPr>
        <w:t xml:space="preserve">- требуется ремонт  4 водонакопителей емкостью по </w:t>
      </w:r>
      <w:smartTag w:uri="urn:schemas-microsoft-com:office:smarttags" w:element="metricconverter">
        <w:smartTagPr>
          <w:attr w:name="ProductID" w:val="250 м3"/>
        </w:smartTagPr>
        <w:r w:rsidRPr="00F325E0">
          <w:rPr>
            <w:color w:val="0D0D0D"/>
          </w:rPr>
          <w:t>250 м3</w:t>
        </w:r>
      </w:smartTag>
      <w:r w:rsidRPr="00F325E0">
        <w:rPr>
          <w:color w:val="0D0D0D"/>
        </w:rPr>
        <w:t xml:space="preserve"> в с. Кормовое и п. Тихий Лиман;</w:t>
      </w:r>
    </w:p>
    <w:p w:rsidR="00F17977" w:rsidRPr="00F325E0" w:rsidRDefault="00F17977" w:rsidP="00AD6C17">
      <w:pPr>
        <w:pStyle w:val="a7"/>
        <w:shd w:val="clear" w:color="auto" w:fill="FFFFFF"/>
        <w:spacing w:before="0" w:beforeAutospacing="0" w:after="0" w:afterAutospacing="0" w:line="324" w:lineRule="auto"/>
        <w:jc w:val="both"/>
        <w:rPr>
          <w:color w:val="0D0D0D"/>
        </w:rPr>
      </w:pPr>
      <w:r w:rsidRPr="00F325E0">
        <w:rPr>
          <w:color w:val="0D0D0D"/>
        </w:rPr>
        <w:t xml:space="preserve">- требуется замена сетей водоснабжения диаметром </w:t>
      </w:r>
      <w:smartTag w:uri="urn:schemas-microsoft-com:office:smarttags" w:element="metricconverter">
        <w:smartTagPr>
          <w:attr w:name="ProductID" w:val="114 мм"/>
        </w:smartTagPr>
        <w:r w:rsidRPr="00F325E0">
          <w:rPr>
            <w:color w:val="0D0D0D"/>
          </w:rPr>
          <w:t>114 мм</w:t>
        </w:r>
      </w:smartTag>
      <w:r w:rsidRPr="00F325E0">
        <w:rPr>
          <w:color w:val="0D0D0D"/>
        </w:rPr>
        <w:t xml:space="preserve"> протяженностью 4,0 км в с.Кормовое, п. Тихий Лиман </w:t>
      </w:r>
      <w:smartTag w:uri="urn:schemas-microsoft-com:office:smarttags" w:element="metricconverter">
        <w:smartTagPr>
          <w:attr w:name="ProductID" w:val="1 км"/>
        </w:smartTagPr>
        <w:r w:rsidRPr="00F325E0">
          <w:rPr>
            <w:color w:val="0D0D0D"/>
          </w:rPr>
          <w:t>1 км</w:t>
        </w:r>
      </w:smartTag>
      <w:r w:rsidRPr="00F325E0">
        <w:rPr>
          <w:color w:val="0D0D0D"/>
        </w:rPr>
        <w:t>;</w:t>
      </w:r>
    </w:p>
    <w:p w:rsidR="00F17977" w:rsidRPr="00F325E0" w:rsidRDefault="00F17977" w:rsidP="00AD6C17">
      <w:pPr>
        <w:pStyle w:val="a7"/>
        <w:shd w:val="clear" w:color="auto" w:fill="FFFFFF"/>
        <w:spacing w:before="0" w:beforeAutospacing="0" w:after="0" w:afterAutospacing="0" w:line="324" w:lineRule="auto"/>
        <w:jc w:val="both"/>
        <w:rPr>
          <w:color w:val="0D0D0D"/>
        </w:rPr>
      </w:pPr>
      <w:r w:rsidRPr="00F325E0">
        <w:rPr>
          <w:color w:val="0D0D0D"/>
        </w:rPr>
        <w:t xml:space="preserve">- замена 7 глубинных  насосов, </w:t>
      </w:r>
    </w:p>
    <w:p w:rsidR="00F17977" w:rsidRPr="00F325E0" w:rsidRDefault="00F17977" w:rsidP="00AD6C17">
      <w:pPr>
        <w:pStyle w:val="a7"/>
        <w:shd w:val="clear" w:color="auto" w:fill="FFFFFF"/>
        <w:spacing w:before="0" w:beforeAutospacing="0" w:after="0" w:afterAutospacing="0" w:line="324" w:lineRule="auto"/>
        <w:jc w:val="both"/>
        <w:rPr>
          <w:color w:val="0D0D0D"/>
        </w:rPr>
      </w:pPr>
      <w:r w:rsidRPr="00F325E0">
        <w:rPr>
          <w:color w:val="0D0D0D"/>
        </w:rPr>
        <w:t>-строительство скважины.</w:t>
      </w:r>
    </w:p>
    <w:p w:rsidR="00F17977" w:rsidRPr="00F325E0" w:rsidRDefault="00F17977" w:rsidP="00AD6C17">
      <w:pPr>
        <w:shd w:val="clear" w:color="auto" w:fill="FFFFFF"/>
        <w:spacing w:after="0"/>
        <w:rPr>
          <w:rFonts w:ascii="Times New Roman" w:eastAsia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lastRenderedPageBreak/>
        <w:t>- необходимо произвести капитальный ремонт насосной станции п. Тихий Лиман с заменой всего технологического оборудования</w:t>
      </w:r>
    </w:p>
    <w:p w:rsidR="00F17977" w:rsidRPr="00F325E0" w:rsidRDefault="00F17977" w:rsidP="00AD6C17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bCs/>
          <w:color w:val="0D0D0D"/>
          <w:sz w:val="24"/>
          <w:szCs w:val="24"/>
        </w:rPr>
        <w:t xml:space="preserve">Предоставление услуг водоснабжения жителям Кормовского сельского поселения осуществляет МУПП  «Гарант». </w:t>
      </w:r>
      <w:r w:rsidRPr="00F325E0">
        <w:rPr>
          <w:rFonts w:ascii="Times New Roman" w:hAnsi="Times New Roman"/>
          <w:color w:val="0D0D0D"/>
          <w:sz w:val="24"/>
          <w:szCs w:val="24"/>
        </w:rPr>
        <w:t>Подача воды питьевого качества предусматривается населению на хозяйственно-питьевые нужды и полив, на технологические нужды производственных предприятий,  на пожаротушение.</w:t>
      </w:r>
    </w:p>
    <w:p w:rsidR="00F17977" w:rsidRPr="00F325E0" w:rsidRDefault="00F17977" w:rsidP="00AD6C17">
      <w:pPr>
        <w:tabs>
          <w:tab w:val="left" w:pos="3210"/>
          <w:tab w:val="left" w:pos="3525"/>
          <w:tab w:val="right" w:pos="9637"/>
        </w:tabs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 xml:space="preserve">     </w:t>
      </w:r>
      <w:bookmarkStart w:id="2" w:name="_Toc223509066" w:colFirst="0" w:colLast="0"/>
    </w:p>
    <w:p w:rsidR="00F17977" w:rsidRPr="00F325E0" w:rsidRDefault="00F17977" w:rsidP="00AD6C17">
      <w:pPr>
        <w:shd w:val="clear" w:color="auto" w:fill="FFFFFF"/>
        <w:tabs>
          <w:tab w:val="left" w:pos="1134"/>
        </w:tabs>
        <w:spacing w:after="0"/>
        <w:rPr>
          <w:rFonts w:ascii="Times New Roman" w:hAnsi="Times New Roman"/>
          <w:color w:val="0D0D0D"/>
          <w:sz w:val="24"/>
          <w:szCs w:val="24"/>
        </w:rPr>
      </w:pPr>
    </w:p>
    <w:p w:rsidR="00F17977" w:rsidRPr="00F325E0" w:rsidRDefault="00F17977" w:rsidP="00AD6C17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eastAsia="Times New Roman" w:hAnsi="Times New Roman"/>
          <w:b/>
          <w:color w:val="0D0D0D"/>
          <w:sz w:val="24"/>
          <w:szCs w:val="24"/>
        </w:rPr>
        <w:t>1.7. Анализ текущего состояния  систем газоснабжения</w:t>
      </w:r>
    </w:p>
    <w:p w:rsidR="00F17977" w:rsidRPr="00F325E0" w:rsidRDefault="00F17977" w:rsidP="00AD6C17">
      <w:pPr>
        <w:pStyle w:val="a7"/>
        <w:shd w:val="clear" w:color="auto" w:fill="FFFFFF"/>
        <w:spacing w:before="0" w:beforeAutospacing="0" w:after="0" w:afterAutospacing="0" w:line="324" w:lineRule="auto"/>
        <w:jc w:val="both"/>
        <w:rPr>
          <w:color w:val="0D0D0D"/>
        </w:rPr>
      </w:pPr>
      <w:r w:rsidRPr="00F325E0">
        <w:rPr>
          <w:color w:val="0D0D0D"/>
        </w:rPr>
        <w:t>Газоснабжение населения сельского поселения бытовым газом осуществляется следующим образом:</w:t>
      </w:r>
    </w:p>
    <w:p w:rsidR="00F17977" w:rsidRPr="00F325E0" w:rsidRDefault="00F17977" w:rsidP="00AD6C17">
      <w:pPr>
        <w:pStyle w:val="a7"/>
        <w:shd w:val="clear" w:color="auto" w:fill="FFFFFF"/>
        <w:spacing w:before="0" w:beforeAutospacing="0" w:after="0" w:afterAutospacing="0" w:line="324" w:lineRule="auto"/>
        <w:jc w:val="both"/>
        <w:rPr>
          <w:color w:val="0D0D0D"/>
        </w:rPr>
      </w:pPr>
      <w:r w:rsidRPr="00F325E0">
        <w:rPr>
          <w:color w:val="0D0D0D"/>
        </w:rPr>
        <w:t xml:space="preserve"> Населенные пункты Кормовского сельского поселения не газифицированы. Население пользуется баллонным газом.</w:t>
      </w:r>
    </w:p>
    <w:p w:rsidR="00F17977" w:rsidRPr="00F325E0" w:rsidRDefault="00F17977" w:rsidP="00AD6C17">
      <w:pPr>
        <w:pStyle w:val="a7"/>
        <w:shd w:val="clear" w:color="auto" w:fill="FFFFFF"/>
        <w:spacing w:before="0" w:beforeAutospacing="0" w:after="0" w:afterAutospacing="0" w:line="324" w:lineRule="auto"/>
        <w:jc w:val="both"/>
        <w:rPr>
          <w:color w:val="0D0D0D"/>
        </w:rPr>
      </w:pPr>
      <w:r w:rsidRPr="00F325E0">
        <w:rPr>
          <w:color w:val="0D0D0D"/>
        </w:rPr>
        <w:t xml:space="preserve">В целях развития коммунальной инфраструктуры, для обеспечения населения природным газом необходимо осуществить прокладку газопроводов к с. Кормовое, х.Садовый от газораспределительной станции, находящейся в </w:t>
      </w:r>
      <w:smartTag w:uri="urn:schemas-microsoft-com:office:smarttags" w:element="metricconverter">
        <w:smartTagPr>
          <w:attr w:name="ProductID" w:val="15 км"/>
        </w:smartTagPr>
        <w:r w:rsidRPr="00F325E0">
          <w:rPr>
            <w:color w:val="0D0D0D"/>
          </w:rPr>
          <w:t>15 км</w:t>
        </w:r>
      </w:smartTag>
      <w:r w:rsidRPr="00F325E0">
        <w:rPr>
          <w:color w:val="0D0D0D"/>
        </w:rPr>
        <w:t xml:space="preserve"> с. Кормовое в с. Первомайское, п. Тихий Лиман от газораспределительной станции , находящейся в </w:t>
      </w:r>
      <w:smartTag w:uri="urn:schemas-microsoft-com:office:smarttags" w:element="metricconverter">
        <w:smartTagPr>
          <w:attr w:name="ProductID" w:val="8 км"/>
        </w:smartTagPr>
        <w:r w:rsidRPr="00F325E0">
          <w:rPr>
            <w:color w:val="0D0D0D"/>
          </w:rPr>
          <w:t>8 км</w:t>
        </w:r>
      </w:smartTag>
      <w:r w:rsidRPr="00F325E0">
        <w:rPr>
          <w:color w:val="0D0D0D"/>
        </w:rPr>
        <w:t xml:space="preserve">  от с.Кормовое. проложить сеть газопроводов по с.Кормовое и х.Садовый  протяженностью около </w:t>
      </w:r>
      <w:smartTag w:uri="urn:schemas-microsoft-com:office:smarttags" w:element="metricconverter">
        <w:smartTagPr>
          <w:attr w:name="ProductID" w:val="18 км"/>
        </w:smartTagPr>
        <w:r w:rsidRPr="00F325E0">
          <w:rPr>
            <w:color w:val="0D0D0D"/>
          </w:rPr>
          <w:t>18 км</w:t>
        </w:r>
      </w:smartTag>
      <w:r w:rsidRPr="00F325E0">
        <w:rPr>
          <w:color w:val="0D0D0D"/>
        </w:rPr>
        <w:t>, поп. Тихий Лиман – 4,5км.</w:t>
      </w:r>
    </w:p>
    <w:p w:rsidR="00F17977" w:rsidRPr="00F325E0" w:rsidRDefault="00F17977" w:rsidP="00AD6C17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>1.8. Анализ текущего состояния сферы сбора твердых бытовых отходов</w:t>
      </w:r>
    </w:p>
    <w:p w:rsidR="00F17977" w:rsidRPr="00F325E0" w:rsidRDefault="00F17977" w:rsidP="00F17977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F17977" w:rsidRPr="00F325E0" w:rsidRDefault="00F17977" w:rsidP="00F17977">
      <w:pPr>
        <w:pStyle w:val="S"/>
        <w:spacing w:line="276" w:lineRule="auto"/>
        <w:rPr>
          <w:color w:val="0D0D0D"/>
        </w:rPr>
      </w:pPr>
      <w:r w:rsidRPr="00F325E0">
        <w:rPr>
          <w:color w:val="0D0D0D"/>
        </w:rPr>
        <w:t>Большим и проблематичным вопросом на протяжении целого ряда лет являлась уборка и вывоз хозяйственного мусора и твердых бытовых отходов. На территории поселения за отчетный период  организована система сбора и вывоза твердых бытовых отходов.</w:t>
      </w:r>
    </w:p>
    <w:p w:rsidR="00F17977" w:rsidRPr="00F325E0" w:rsidRDefault="00F17977" w:rsidP="00F17977">
      <w:pPr>
        <w:pStyle w:val="S"/>
        <w:spacing w:line="276" w:lineRule="auto"/>
        <w:rPr>
          <w:color w:val="0D0D0D"/>
        </w:rPr>
      </w:pPr>
      <w:r w:rsidRPr="00F325E0">
        <w:rPr>
          <w:color w:val="0D0D0D"/>
        </w:rPr>
        <w:t xml:space="preserve">Организация сбора и вывоза ТБО осуществляет МУПП «Гарант» , а также самовывозом. Собранные отходы вывозятся для на мусорные свалки с.Кормовое и п. Тихий Лиман. </w:t>
      </w:r>
    </w:p>
    <w:p w:rsidR="00F17977" w:rsidRPr="00F325E0" w:rsidRDefault="00F17977" w:rsidP="00F17977">
      <w:pPr>
        <w:pStyle w:val="S"/>
        <w:spacing w:line="276" w:lineRule="auto"/>
        <w:rPr>
          <w:b/>
          <w:color w:val="0D0D0D"/>
        </w:rPr>
      </w:pPr>
      <w:r w:rsidRPr="00F325E0">
        <w:rPr>
          <w:color w:val="0D0D0D"/>
        </w:rPr>
        <w:t xml:space="preserve">Необходимо установить на территории  поселения дополнительные мусорные контейнеры  вместимостью </w:t>
      </w:r>
      <w:smartTag w:uri="urn:schemas-microsoft-com:office:smarttags" w:element="metricconverter">
        <w:smartTagPr>
          <w:attr w:name="ProductID" w:val="0,75 м"/>
        </w:smartTagPr>
        <w:r w:rsidRPr="00F325E0">
          <w:rPr>
            <w:color w:val="0D0D0D"/>
          </w:rPr>
          <w:t>0,75 м</w:t>
        </w:r>
      </w:smartTag>
      <w:r w:rsidRPr="00F325E0">
        <w:rPr>
          <w:color w:val="0D0D0D"/>
        </w:rPr>
        <w:t>.куб. для сбора мусора на улицах поселения, а также обязать каждое предприятие и учреждения и организации установить урну для сбора мусора.</w:t>
      </w:r>
    </w:p>
    <w:p w:rsidR="00F17977" w:rsidRPr="00F325E0" w:rsidRDefault="00F17977" w:rsidP="00F17977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F17977" w:rsidRPr="00F325E0" w:rsidRDefault="00F17977" w:rsidP="00F17977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eastAsia="Times New Roman" w:hAnsi="Times New Roman"/>
          <w:b/>
          <w:color w:val="0D0D0D"/>
          <w:sz w:val="24"/>
          <w:szCs w:val="24"/>
        </w:rPr>
        <w:t>1.9. Анализ текущего состояния  системы водоотведения</w:t>
      </w:r>
    </w:p>
    <w:p w:rsidR="00F17977" w:rsidRPr="00F325E0" w:rsidRDefault="00F17977" w:rsidP="00F17977">
      <w:pPr>
        <w:shd w:val="clear" w:color="auto" w:fill="FFFFFF"/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F17977" w:rsidRPr="00F325E0" w:rsidRDefault="00F17977" w:rsidP="00F17977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На сегодняшний день система централизованного водоотведения и последующая очистка в сельском поселении отсутствует. Из-за отсутствия централизованной канализационной системы стоки накапливаются в выгребных ямах.</w:t>
      </w:r>
    </w:p>
    <w:p w:rsidR="00F17977" w:rsidRPr="00F325E0" w:rsidRDefault="00F17977" w:rsidP="00F17977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F17977" w:rsidRPr="00F325E0" w:rsidRDefault="00F17977" w:rsidP="00F17977">
      <w:pPr>
        <w:spacing w:after="0"/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>1.10.  Анализ текущего состояния системы электроснабжения.</w:t>
      </w:r>
    </w:p>
    <w:p w:rsidR="00F17977" w:rsidRPr="00F325E0" w:rsidRDefault="00F17977" w:rsidP="00F17977">
      <w:pPr>
        <w:pStyle w:val="21"/>
        <w:spacing w:after="0" w:line="276" w:lineRule="auto"/>
        <w:ind w:left="0" w:firstLine="540"/>
        <w:jc w:val="both"/>
        <w:rPr>
          <w:color w:val="0D0D0D"/>
        </w:rPr>
      </w:pPr>
      <w:r w:rsidRPr="00F325E0">
        <w:rPr>
          <w:color w:val="0D0D0D"/>
        </w:rPr>
        <w:t xml:space="preserve">Электроснабжение потребителей Кормовского  сельского поселения осуществляется от электроподстанции, обслуживаемой ОАО «Энергосбыт Ростовэнерго». Организация, эксплуатирующая электросети,  – РЭС Ремонтненский участок. </w:t>
      </w:r>
    </w:p>
    <w:p w:rsidR="00F17977" w:rsidRPr="00F325E0" w:rsidRDefault="00F17977" w:rsidP="00F17977">
      <w:pPr>
        <w:pStyle w:val="a7"/>
        <w:shd w:val="clear" w:color="auto" w:fill="FFFFFF"/>
        <w:spacing w:line="324" w:lineRule="auto"/>
        <w:jc w:val="both"/>
        <w:rPr>
          <w:color w:val="0D0D0D"/>
        </w:rPr>
      </w:pPr>
      <w:r w:rsidRPr="00F325E0">
        <w:rPr>
          <w:color w:val="0D0D0D"/>
        </w:rPr>
        <w:t>Система электроснабжения Кормовского сельского поселения централизованная. Основными источниками электроснабжения являются распределительные подстанции (РПС):</w:t>
      </w:r>
    </w:p>
    <w:p w:rsidR="00F17977" w:rsidRPr="00F325E0" w:rsidRDefault="00F17977" w:rsidP="00F17977">
      <w:pPr>
        <w:pStyle w:val="a7"/>
        <w:shd w:val="clear" w:color="auto" w:fill="FFFFFF"/>
        <w:spacing w:line="324" w:lineRule="auto"/>
        <w:jc w:val="both"/>
        <w:rPr>
          <w:color w:val="0D0D0D"/>
        </w:rPr>
      </w:pPr>
      <w:r w:rsidRPr="00F325E0">
        <w:rPr>
          <w:color w:val="0D0D0D"/>
        </w:rPr>
        <w:lastRenderedPageBreak/>
        <w:t>Распределение и транзит мощности в населенные пункты сельского поселения, а также соседние муниципальные образования осуществляется в основном по воздушным линиям электропередачи 35, 10 кВ.</w:t>
      </w:r>
    </w:p>
    <w:p w:rsidR="00F17977" w:rsidRPr="00F325E0" w:rsidRDefault="00F17977" w:rsidP="00F17977">
      <w:pPr>
        <w:pStyle w:val="a7"/>
        <w:shd w:val="clear" w:color="auto" w:fill="FFFFFF"/>
        <w:spacing w:line="324" w:lineRule="auto"/>
        <w:jc w:val="both"/>
        <w:rPr>
          <w:color w:val="0D0D0D"/>
        </w:rPr>
      </w:pPr>
      <w:r w:rsidRPr="00F325E0">
        <w:rPr>
          <w:color w:val="0D0D0D"/>
        </w:rPr>
        <w:t>Система электроснабжения сельского поселения сохраняется от существующих централизованных объектов:</w:t>
      </w:r>
    </w:p>
    <w:p w:rsidR="00F17977" w:rsidRPr="00F325E0" w:rsidRDefault="00F17977" w:rsidP="00F17977">
      <w:pPr>
        <w:pStyle w:val="a7"/>
        <w:shd w:val="clear" w:color="auto" w:fill="FFFFFF"/>
        <w:spacing w:line="324" w:lineRule="auto"/>
        <w:jc w:val="both"/>
        <w:rPr>
          <w:color w:val="0D0D0D"/>
          <w:u w:val="single"/>
        </w:rPr>
      </w:pPr>
      <w:r w:rsidRPr="00F325E0">
        <w:rPr>
          <w:color w:val="0D0D0D"/>
          <w:u w:val="single"/>
        </w:rPr>
        <w:t>с. Кормовое</w:t>
      </w:r>
    </w:p>
    <w:p w:rsidR="00F17977" w:rsidRPr="00F325E0" w:rsidRDefault="00F17977" w:rsidP="00F17977">
      <w:pPr>
        <w:pStyle w:val="a7"/>
        <w:shd w:val="clear" w:color="auto" w:fill="FFFFFF"/>
        <w:spacing w:line="324" w:lineRule="auto"/>
        <w:jc w:val="both"/>
        <w:rPr>
          <w:color w:val="0D0D0D"/>
        </w:rPr>
      </w:pPr>
      <w:r w:rsidRPr="00F325E0">
        <w:rPr>
          <w:color w:val="0D0D0D"/>
        </w:rPr>
        <w:t xml:space="preserve">Основным централизованным источником электроснабжения с. Кормовое и х.Садовый является распределительная подстанция 35/10 кВ, расположенная в юго-западной части  с. Кормовое. Распределение мощности осуществляется по воздушным линиям электропередачи 10 кВ на трансформаторные подстанции (ТП) 10/0,4 кВ и далее потребителям по ЛЭП 0,4 кВ. </w:t>
      </w:r>
    </w:p>
    <w:p w:rsidR="00F17977" w:rsidRPr="00F325E0" w:rsidRDefault="00F17977" w:rsidP="00F17977">
      <w:pPr>
        <w:pStyle w:val="a7"/>
        <w:shd w:val="clear" w:color="auto" w:fill="FFFFFF"/>
        <w:spacing w:line="324" w:lineRule="auto"/>
        <w:jc w:val="both"/>
        <w:rPr>
          <w:color w:val="0D0D0D"/>
        </w:rPr>
      </w:pPr>
      <w:r w:rsidRPr="00F325E0">
        <w:rPr>
          <w:color w:val="0D0D0D"/>
        </w:rPr>
        <w:t>На территории с. Кормовое и х. Садовый  располагаются 7 трансформаторных подстанций ТП 10/0,4кВ, различной номинальной мощностью. От ТП 10/0,4кВ передача мощности потребителям электрической энергии осуществляется по распределительным сетям 0,4 кВ.</w:t>
      </w:r>
    </w:p>
    <w:p w:rsidR="00F17977" w:rsidRPr="00F325E0" w:rsidRDefault="00F17977" w:rsidP="00F17977">
      <w:pPr>
        <w:pStyle w:val="a7"/>
        <w:shd w:val="clear" w:color="auto" w:fill="FFFFFF"/>
        <w:spacing w:line="324" w:lineRule="auto"/>
        <w:jc w:val="both"/>
        <w:rPr>
          <w:color w:val="0D0D0D"/>
        </w:rPr>
      </w:pPr>
      <w:r w:rsidRPr="00F325E0">
        <w:rPr>
          <w:color w:val="0D0D0D"/>
        </w:rPr>
        <w:t xml:space="preserve">Общая протяженность ЛЭП, в границах населенного пункта, составляет около </w:t>
      </w:r>
      <w:smartTag w:uri="urn:schemas-microsoft-com:office:smarttags" w:element="metricconverter">
        <w:smartTagPr>
          <w:attr w:name="ProductID" w:val="40 км"/>
        </w:smartTagPr>
        <w:r w:rsidRPr="00F325E0">
          <w:rPr>
            <w:color w:val="0D0D0D"/>
          </w:rPr>
          <w:t>40 км</w:t>
        </w:r>
      </w:smartTag>
      <w:r w:rsidRPr="00F325E0">
        <w:rPr>
          <w:color w:val="0D0D0D"/>
        </w:rPr>
        <w:t>.</w:t>
      </w:r>
    </w:p>
    <w:p w:rsidR="00F17977" w:rsidRPr="00F325E0" w:rsidRDefault="00F17977" w:rsidP="00F17977">
      <w:pPr>
        <w:pStyle w:val="a7"/>
        <w:shd w:val="clear" w:color="auto" w:fill="FFFFFF"/>
        <w:spacing w:line="324" w:lineRule="auto"/>
        <w:jc w:val="both"/>
        <w:rPr>
          <w:color w:val="0D0D0D"/>
        </w:rPr>
      </w:pPr>
      <w:r w:rsidRPr="00F325E0">
        <w:rPr>
          <w:color w:val="0D0D0D"/>
          <w:u w:val="single"/>
        </w:rPr>
        <w:t>п.Тихий Лиман</w:t>
      </w:r>
    </w:p>
    <w:p w:rsidR="00F17977" w:rsidRPr="00F325E0" w:rsidRDefault="00F17977" w:rsidP="00F17977">
      <w:pPr>
        <w:pStyle w:val="a7"/>
        <w:shd w:val="clear" w:color="auto" w:fill="FFFFFF"/>
        <w:spacing w:line="324" w:lineRule="auto"/>
        <w:jc w:val="both"/>
        <w:rPr>
          <w:color w:val="0D0D0D"/>
        </w:rPr>
      </w:pPr>
      <w:r w:rsidRPr="00F325E0">
        <w:rPr>
          <w:color w:val="0D0D0D"/>
        </w:rPr>
        <w:t xml:space="preserve">Основным централизованным источником электроснабжения п. Тихий Лиман является распределительная подстанция 35/10 кВ, расположенная  за границей населенного пункта в северо-западном направлении от населенного пункта на расстоянии </w:t>
      </w:r>
      <w:smartTag w:uri="urn:schemas-microsoft-com:office:smarttags" w:element="metricconverter">
        <w:smartTagPr>
          <w:attr w:name="ProductID" w:val="200 м"/>
        </w:smartTagPr>
        <w:r w:rsidRPr="00F325E0">
          <w:rPr>
            <w:color w:val="0D0D0D"/>
          </w:rPr>
          <w:t>200 м</w:t>
        </w:r>
      </w:smartTag>
      <w:r w:rsidRPr="00F325E0">
        <w:rPr>
          <w:color w:val="0D0D0D"/>
        </w:rPr>
        <w:t>. Распределение мощности осуществляется по воздушным линиям электропередачи 10 кВ на трансформаторные подстанции (ТП) 10/0,4 кВ и далее потребителям по ЛЭП 0,4 кВ.</w:t>
      </w:r>
    </w:p>
    <w:p w:rsidR="00F17977" w:rsidRPr="00F325E0" w:rsidRDefault="00F17977" w:rsidP="00F17977">
      <w:pPr>
        <w:pStyle w:val="a7"/>
        <w:shd w:val="clear" w:color="auto" w:fill="FFFFFF"/>
        <w:spacing w:line="324" w:lineRule="auto"/>
        <w:jc w:val="both"/>
        <w:rPr>
          <w:color w:val="0D0D0D"/>
        </w:rPr>
      </w:pPr>
      <w:r w:rsidRPr="00F325E0">
        <w:rPr>
          <w:color w:val="0D0D0D"/>
        </w:rPr>
        <w:t>На территории п.Тихий Лиман располагаются 4 трансформаторных подстанций ТП 10/0,4кВ, различной номинальной мощностью.</w:t>
      </w:r>
    </w:p>
    <w:p w:rsidR="00F17977" w:rsidRPr="00F325E0" w:rsidRDefault="00F17977" w:rsidP="00F17977">
      <w:pPr>
        <w:pStyle w:val="a7"/>
        <w:shd w:val="clear" w:color="auto" w:fill="FFFFFF"/>
        <w:spacing w:line="324" w:lineRule="auto"/>
        <w:jc w:val="both"/>
        <w:rPr>
          <w:color w:val="0D0D0D"/>
        </w:rPr>
      </w:pPr>
      <w:r w:rsidRPr="00F325E0">
        <w:rPr>
          <w:color w:val="0D0D0D"/>
        </w:rPr>
        <w:t xml:space="preserve">Общая протяженность ЛЭП, в границах населенного пункта, составляет  </w:t>
      </w:r>
      <w:smartTag w:uri="urn:schemas-microsoft-com:office:smarttags" w:element="metricconverter">
        <w:smartTagPr>
          <w:attr w:name="ProductID" w:val="12 км"/>
        </w:smartTagPr>
        <w:r w:rsidRPr="00F325E0">
          <w:rPr>
            <w:color w:val="0D0D0D"/>
          </w:rPr>
          <w:t>12 км</w:t>
        </w:r>
      </w:smartTag>
      <w:r w:rsidRPr="00F325E0">
        <w:rPr>
          <w:color w:val="0D0D0D"/>
        </w:rPr>
        <w:t>.</w:t>
      </w:r>
    </w:p>
    <w:p w:rsidR="00F17977" w:rsidRPr="00F325E0" w:rsidRDefault="00F17977" w:rsidP="00F17977">
      <w:pPr>
        <w:pStyle w:val="21"/>
        <w:spacing w:after="0" w:line="276" w:lineRule="auto"/>
        <w:ind w:left="0" w:firstLine="540"/>
        <w:jc w:val="both"/>
        <w:rPr>
          <w:color w:val="0D0D0D"/>
        </w:rPr>
      </w:pPr>
      <w:r w:rsidRPr="00F325E0">
        <w:rPr>
          <w:color w:val="0D0D0D"/>
        </w:rPr>
        <w:t xml:space="preserve">Мероприятиями по развитию системы электроснабжения Кормовского  сельского поселения станут: </w:t>
      </w:r>
    </w:p>
    <w:p w:rsidR="00F17977" w:rsidRPr="00F325E0" w:rsidRDefault="00F17977" w:rsidP="00F17977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- реконструкция существующего наружного освещения ;</w:t>
      </w:r>
    </w:p>
    <w:p w:rsidR="00F17977" w:rsidRPr="00F325E0" w:rsidRDefault="00F17977" w:rsidP="00F17977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F17977" w:rsidRPr="00F325E0" w:rsidRDefault="00F17977" w:rsidP="00F17977">
      <w:pPr>
        <w:pStyle w:val="ae"/>
        <w:spacing w:after="0"/>
        <w:ind w:left="0"/>
        <w:contextualSpacing/>
        <w:jc w:val="both"/>
        <w:rPr>
          <w:rFonts w:ascii="Times New Roman" w:hAnsi="Times New Roman"/>
          <w:iCs/>
          <w:color w:val="0D0D0D"/>
          <w:sz w:val="24"/>
          <w:szCs w:val="24"/>
        </w:rPr>
      </w:pPr>
    </w:p>
    <w:bookmarkEnd w:id="2"/>
    <w:p w:rsidR="00F17977" w:rsidRPr="00F325E0" w:rsidRDefault="00F17977" w:rsidP="00F17977">
      <w:pPr>
        <w:shd w:val="clear" w:color="auto" w:fill="FFFFFF"/>
        <w:spacing w:after="0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</w:rPr>
      </w:pPr>
      <w:r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</w:rPr>
        <w:t>2.  Основные цели и задачи, сроки и этапы реализации  Программы.</w:t>
      </w:r>
    </w:p>
    <w:p w:rsidR="00F17977" w:rsidRPr="00F325E0" w:rsidRDefault="00F17977" w:rsidP="00F17977">
      <w:pPr>
        <w:shd w:val="clear" w:color="auto" w:fill="FFFFFF"/>
        <w:spacing w:after="0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</w:rPr>
      </w:pPr>
    </w:p>
    <w:p w:rsidR="00F17977" w:rsidRPr="00F325E0" w:rsidRDefault="00F17977" w:rsidP="00F17977">
      <w:pPr>
        <w:shd w:val="clear" w:color="auto" w:fill="FFFFFF"/>
        <w:spacing w:after="0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</w:rPr>
      </w:pPr>
      <w:r w:rsidRPr="00F325E0">
        <w:rPr>
          <w:rFonts w:ascii="Times New Roman" w:eastAsia="Times New Roman" w:hAnsi="Times New Roman"/>
          <w:b/>
          <w:bCs/>
          <w:color w:val="0D0D0D"/>
          <w:sz w:val="24"/>
          <w:szCs w:val="24"/>
        </w:rPr>
        <w:t>2.1. Основные цели Программы.</w:t>
      </w:r>
    </w:p>
    <w:p w:rsidR="00F17977" w:rsidRPr="00F325E0" w:rsidRDefault="00F17977" w:rsidP="00F17977">
      <w:pPr>
        <w:shd w:val="clear" w:color="auto" w:fill="FFFFFF"/>
        <w:spacing w:after="0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D0D0D"/>
          <w:sz w:val="24"/>
          <w:szCs w:val="24"/>
        </w:rPr>
      </w:pPr>
    </w:p>
    <w:p w:rsidR="00F17977" w:rsidRPr="00F325E0" w:rsidRDefault="00F17977" w:rsidP="00F17977">
      <w:pPr>
        <w:pStyle w:val="a8"/>
        <w:ind w:firstLine="708"/>
        <w:jc w:val="both"/>
        <w:rPr>
          <w:rFonts w:ascii="Times New Roman" w:eastAsia="Arial" w:hAnsi="Times New Roman"/>
          <w:color w:val="0D0D0D"/>
          <w:sz w:val="24"/>
          <w:szCs w:val="24"/>
        </w:rPr>
      </w:pPr>
      <w:r w:rsidRPr="00F325E0">
        <w:rPr>
          <w:rFonts w:ascii="Times New Roman" w:eastAsia="Arial" w:hAnsi="Times New Roman"/>
          <w:color w:val="0D0D0D"/>
          <w:sz w:val="24"/>
          <w:szCs w:val="24"/>
        </w:rPr>
        <w:lastRenderedPageBreak/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Кормовского  сельского поселения. </w:t>
      </w:r>
    </w:p>
    <w:p w:rsidR="00F17977" w:rsidRPr="00F325E0" w:rsidRDefault="00F17977" w:rsidP="00F17977">
      <w:pPr>
        <w:pStyle w:val="a8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Программа направлена на снижение уровня износа, повышение качества предоставляемых коммунальных услуг, улучшение экологической ситуации. 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F17977" w:rsidRPr="00F325E0" w:rsidRDefault="00F17977" w:rsidP="00F1797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325E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F17977" w:rsidRPr="00F325E0" w:rsidRDefault="00F17977" w:rsidP="00F17977">
      <w:pPr>
        <w:pStyle w:val="a8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bCs/>
          <w:color w:val="0D0D0D"/>
          <w:sz w:val="24"/>
          <w:szCs w:val="24"/>
        </w:rPr>
        <w:t xml:space="preserve">2.2. Основные задачи Программы. </w:t>
      </w:r>
    </w:p>
    <w:p w:rsidR="00F17977" w:rsidRPr="00F325E0" w:rsidRDefault="00F17977" w:rsidP="00F17977">
      <w:pPr>
        <w:shd w:val="clear" w:color="auto" w:fill="FFFFFF"/>
        <w:spacing w:after="0"/>
        <w:ind w:left="37" w:firstLine="671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F325E0">
        <w:rPr>
          <w:rFonts w:ascii="Times New Roman" w:eastAsia="Times New Roman" w:hAnsi="Times New Roman"/>
          <w:color w:val="0D0D0D"/>
          <w:spacing w:val="-2"/>
          <w:sz w:val="24"/>
          <w:szCs w:val="24"/>
        </w:rPr>
        <w:t>1. Инженерно-техническая оптимизация систем коммунальной инфраструктуры</w:t>
      </w:r>
      <w:r w:rsidRPr="00F325E0"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F17977" w:rsidRPr="00F325E0" w:rsidRDefault="00F17977" w:rsidP="00F17977">
      <w:pPr>
        <w:shd w:val="clear" w:color="auto" w:fill="FFFFFF"/>
        <w:spacing w:after="0"/>
        <w:ind w:left="37" w:firstLine="671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F325E0">
        <w:rPr>
          <w:rFonts w:ascii="Times New Roman" w:eastAsia="Times New Roman" w:hAnsi="Times New Roman"/>
          <w:color w:val="0D0D0D"/>
          <w:spacing w:val="-2"/>
          <w:sz w:val="24"/>
          <w:szCs w:val="24"/>
        </w:rPr>
        <w:t>2. Повышение надежности систем коммунальной инфраструктуры.</w:t>
      </w:r>
    </w:p>
    <w:p w:rsidR="00F17977" w:rsidRPr="00F325E0" w:rsidRDefault="00F17977" w:rsidP="00F17977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eastAsia="Times New Roman" w:hAnsi="Times New Roman"/>
          <w:color w:val="0D0D0D"/>
          <w:spacing w:val="-2"/>
          <w:sz w:val="24"/>
          <w:szCs w:val="24"/>
        </w:rPr>
        <w:t>3.</w:t>
      </w:r>
      <w:r w:rsidRPr="00F325E0">
        <w:rPr>
          <w:rFonts w:ascii="Times New Roman" w:hAnsi="Times New Roman"/>
          <w:color w:val="0D0D0D"/>
          <w:sz w:val="24"/>
          <w:szCs w:val="24"/>
        </w:rPr>
        <w:t xml:space="preserve"> Обеспечение более комфортных условий проживания населения сельского поселения.</w:t>
      </w:r>
    </w:p>
    <w:p w:rsidR="00F17977" w:rsidRPr="00F325E0" w:rsidRDefault="00F17977" w:rsidP="00F17977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4. Повышение качества предоставляемых ЖКУ.</w:t>
      </w:r>
    </w:p>
    <w:p w:rsidR="00F17977" w:rsidRPr="00F325E0" w:rsidRDefault="00F17977" w:rsidP="00F17977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5. Снижение потребление энергетических ресурсов.</w:t>
      </w:r>
    </w:p>
    <w:p w:rsidR="00F17977" w:rsidRPr="00F325E0" w:rsidRDefault="00F17977" w:rsidP="00F17977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6. Снижение потерь при поставке ресурсов потребителям.</w:t>
      </w:r>
    </w:p>
    <w:p w:rsidR="00F17977" w:rsidRPr="00F325E0" w:rsidRDefault="00F17977" w:rsidP="00F17977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7. Улучшение экологической обстановки в сельском поселении.</w:t>
      </w:r>
    </w:p>
    <w:p w:rsidR="00F17977" w:rsidRPr="00F325E0" w:rsidRDefault="00F17977" w:rsidP="00F17977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325E0">
        <w:rPr>
          <w:rFonts w:ascii="Times New Roman" w:hAnsi="Times New Roman" w:cs="Times New Roman"/>
          <w:color w:val="0D0D0D"/>
          <w:sz w:val="24"/>
          <w:szCs w:val="24"/>
        </w:rPr>
        <w:t>8. Повышение уровня газификации населённых пунктов   сельского поселения.</w:t>
      </w:r>
    </w:p>
    <w:p w:rsidR="00F17977" w:rsidRPr="00F325E0" w:rsidRDefault="00F17977" w:rsidP="00F17977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</w:p>
    <w:p w:rsidR="00F17977" w:rsidRPr="00F325E0" w:rsidRDefault="00F17977" w:rsidP="00F17977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>2.3. Сроки и этапы реализации Программы.</w:t>
      </w:r>
    </w:p>
    <w:p w:rsidR="00F17977" w:rsidRPr="00F325E0" w:rsidRDefault="00F17977" w:rsidP="00F1797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325E0">
        <w:rPr>
          <w:rFonts w:ascii="Times New Roman" w:hAnsi="Times New Roman" w:cs="Times New Roman"/>
          <w:color w:val="0D0D0D"/>
          <w:sz w:val="24"/>
          <w:szCs w:val="24"/>
        </w:rPr>
        <w:t>Программа действует с 1 января 2014 года по 31 декабря 2029 года. Реализация программы будет осуществляться весь период.</w:t>
      </w:r>
    </w:p>
    <w:p w:rsidR="00F17977" w:rsidRPr="00F325E0" w:rsidRDefault="00F17977" w:rsidP="00F1797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F17977" w:rsidRPr="00F325E0" w:rsidRDefault="00F17977" w:rsidP="00F17977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 w:cs="Times New Roman"/>
          <w:b/>
          <w:color w:val="0D0D0D"/>
          <w:sz w:val="24"/>
          <w:szCs w:val="24"/>
        </w:rPr>
        <w:t>3. Мероприятия по развитию системы коммунальной инфраструктуры</w:t>
      </w:r>
    </w:p>
    <w:p w:rsidR="00F17977" w:rsidRPr="00F325E0" w:rsidRDefault="00F17977" w:rsidP="00F17977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F17977" w:rsidRPr="00F325E0" w:rsidRDefault="00F17977" w:rsidP="00F17977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3.1. Общие положения</w:t>
      </w:r>
    </w:p>
    <w:p w:rsidR="00F17977" w:rsidRPr="00F325E0" w:rsidRDefault="00F17977" w:rsidP="00F17977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F17977" w:rsidRPr="00F325E0" w:rsidRDefault="00F17977" w:rsidP="00F17977">
      <w:pPr>
        <w:pStyle w:val="ae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Основными факторами, определяющими направления разработки Программы, являются:</w:t>
      </w:r>
    </w:p>
    <w:p w:rsidR="00F17977" w:rsidRPr="00F325E0" w:rsidRDefault="00F17977" w:rsidP="00F17977">
      <w:pPr>
        <w:pStyle w:val="23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color w:val="0D0D0D"/>
        </w:rPr>
      </w:pPr>
      <w:r w:rsidRPr="00F325E0">
        <w:rPr>
          <w:color w:val="0D0D0D"/>
        </w:rPr>
        <w:t xml:space="preserve">тенденции социально-экономического развития поселения, характеризующиеся незначительным снижением численности населения; </w:t>
      </w:r>
    </w:p>
    <w:p w:rsidR="00F17977" w:rsidRPr="00F325E0" w:rsidRDefault="00F17977" w:rsidP="00F17977">
      <w:pPr>
        <w:pStyle w:val="23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color w:val="0D0D0D"/>
        </w:rPr>
      </w:pPr>
      <w:r w:rsidRPr="00F325E0">
        <w:rPr>
          <w:color w:val="0D0D0D"/>
          <w:lang w:eastAsia="en-US"/>
        </w:rPr>
        <w:t>состояние существующей системы коммунальной инфраструктуры</w:t>
      </w:r>
      <w:r w:rsidRPr="00F325E0">
        <w:rPr>
          <w:color w:val="0D0D0D"/>
        </w:rPr>
        <w:t>;</w:t>
      </w:r>
    </w:p>
    <w:p w:rsidR="00F17977" w:rsidRPr="00F325E0" w:rsidRDefault="00F17977" w:rsidP="00F17977">
      <w:pPr>
        <w:pStyle w:val="23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color w:val="0D0D0D"/>
        </w:rPr>
      </w:pPr>
      <w:r w:rsidRPr="00F325E0">
        <w:rPr>
          <w:color w:val="0D0D0D"/>
        </w:rPr>
        <w:t>перспективное строительство малоэтажных домов, направленное на улучшение жилищных условий граждан;</w:t>
      </w:r>
    </w:p>
    <w:p w:rsidR="00F17977" w:rsidRPr="00F325E0" w:rsidRDefault="00F17977" w:rsidP="00F17977">
      <w:pPr>
        <w:pStyle w:val="23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color w:val="0D0D0D"/>
        </w:rPr>
      </w:pPr>
      <w:r w:rsidRPr="00F325E0">
        <w:rPr>
          <w:color w:val="0D0D0D"/>
        </w:rPr>
        <w:t>сохранение оценочных показателей потребления коммунальных услуг;</w:t>
      </w:r>
    </w:p>
    <w:p w:rsidR="00F17977" w:rsidRPr="00F325E0" w:rsidRDefault="00F17977" w:rsidP="00F17977">
      <w:pPr>
        <w:pStyle w:val="ae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характеризует будущую модель коммунального комплекса поселения. </w:t>
      </w:r>
    </w:p>
    <w:p w:rsidR="00F17977" w:rsidRPr="00F325E0" w:rsidRDefault="00F17977" w:rsidP="00F17977">
      <w:pPr>
        <w:pStyle w:val="ae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Комплекс мероприятий по развитию системы коммунальной инфраструктуры, поселения разработан  по следующим направлениям:</w:t>
      </w:r>
    </w:p>
    <w:p w:rsidR="00F17977" w:rsidRPr="00F325E0" w:rsidRDefault="00F17977" w:rsidP="00F17977">
      <w:pPr>
        <w:pStyle w:val="23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color w:val="0D0D0D"/>
        </w:rPr>
      </w:pPr>
      <w:r w:rsidRPr="00F325E0">
        <w:rPr>
          <w:color w:val="0D0D0D"/>
        </w:rPr>
        <w:lastRenderedPageBreak/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F17977" w:rsidRPr="00F325E0" w:rsidRDefault="00F17977" w:rsidP="00F17977">
      <w:pPr>
        <w:pStyle w:val="23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color w:val="0D0D0D"/>
        </w:rPr>
      </w:pPr>
      <w:r w:rsidRPr="00F325E0">
        <w:rPr>
          <w:color w:val="0D0D0D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F17977" w:rsidRPr="00F325E0" w:rsidRDefault="00F17977" w:rsidP="00F17977">
      <w:pPr>
        <w:pStyle w:val="ae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F17977" w:rsidRPr="00F325E0" w:rsidRDefault="00F17977" w:rsidP="00F17977">
      <w:pPr>
        <w:pStyle w:val="ae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Сроки реализации мероприятий Программы  определены исходя из актуальности и эффективности мероприятий (в целях повышения качества товаров (услуг), улучшения экологической ситуации). </w:t>
      </w:r>
    </w:p>
    <w:p w:rsidR="00F17977" w:rsidRPr="00F325E0" w:rsidRDefault="00F17977" w:rsidP="00F17977">
      <w:pPr>
        <w:pStyle w:val="ae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F17977" w:rsidRPr="00F325E0" w:rsidRDefault="00F17977" w:rsidP="00F17977">
      <w:pPr>
        <w:pStyle w:val="af"/>
        <w:spacing w:line="276" w:lineRule="auto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 xml:space="preserve">7. Источниками финансирования мероприятий Программы являются средства областного бюджета, местного бюджета. Объемы финансирования мероприятий из областного  бюджета определяются после принятия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 Если мероприятие реализуется в течение нескольких лет, то количественные и стоимостные показатели распределяются по годам по этапам, что обуславливает приведение в таблицах программы долей единиц. </w:t>
      </w:r>
    </w:p>
    <w:p w:rsidR="00F17977" w:rsidRPr="00F325E0" w:rsidRDefault="00F17977" w:rsidP="00F17977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 xml:space="preserve">Собственные средства организаций коммунального комплекса, направленные на реализацию мероприятий по повышению качества товаров (услуг), улучшению экологической ситуации представляют собой величину амортизационных отчислений (кроме сферы теплоснабжения), начисленных на основные средства, существующие и построенные (модернизированные) в рамках соответствующих мероприятий. </w:t>
      </w:r>
    </w:p>
    <w:p w:rsidR="00F17977" w:rsidRPr="00F325E0" w:rsidRDefault="00F17977" w:rsidP="00F17977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F325E0">
        <w:rPr>
          <w:rFonts w:ascii="Times New Roman" w:hAnsi="Times New Roman" w:cs="Times New Roman"/>
          <w:color w:val="0D0D0D"/>
          <w:sz w:val="24"/>
          <w:szCs w:val="24"/>
        </w:rPr>
        <w:t>Перечень программных мероприятий приведен в приложении № 1 к Программе</w:t>
      </w:r>
    </w:p>
    <w:p w:rsidR="00F17977" w:rsidRPr="00F325E0" w:rsidRDefault="00F17977" w:rsidP="00F17977">
      <w:pPr>
        <w:ind w:firstLine="567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>3.2. Система водоснабжения</w:t>
      </w:r>
    </w:p>
    <w:p w:rsidR="00F17977" w:rsidRPr="00F325E0" w:rsidRDefault="00F17977" w:rsidP="00F17977">
      <w:pPr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Основными целевыми индикаторами реализации мероприятий Программы комплексного развития системы водоснабжения потребителей поселения являются:</w:t>
      </w:r>
    </w:p>
    <w:p w:rsidR="00F17977" w:rsidRPr="00F325E0" w:rsidRDefault="00F17977" w:rsidP="00F17977">
      <w:pPr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Реконструкция ветхих водопроводных сетей и сооружений; </w:t>
      </w:r>
    </w:p>
    <w:p w:rsidR="00F17977" w:rsidRPr="00F325E0" w:rsidRDefault="00F17977" w:rsidP="00F17977">
      <w:pPr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Строительство новых водопроводных сетей и сооружений; </w:t>
      </w:r>
    </w:p>
    <w:p w:rsidR="00F17977" w:rsidRPr="00F325E0" w:rsidRDefault="00F17977" w:rsidP="00F17977">
      <w:pPr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Реконструкция насосной станции; </w:t>
      </w:r>
    </w:p>
    <w:p w:rsidR="00F17977" w:rsidRPr="00F325E0" w:rsidRDefault="00F17977" w:rsidP="00F17977">
      <w:pPr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Реконструкция накопителей;</w:t>
      </w:r>
    </w:p>
    <w:p w:rsidR="00F17977" w:rsidRPr="00F325E0" w:rsidRDefault="00F17977" w:rsidP="00F17977">
      <w:pPr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Перечень программных мероприятий приведен в приложении № 1 к Программе.</w:t>
      </w:r>
    </w:p>
    <w:p w:rsidR="00F17977" w:rsidRPr="00F325E0" w:rsidRDefault="00F17977" w:rsidP="00F17977">
      <w:pPr>
        <w:ind w:firstLine="567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>3.3. Система газоснабжения</w:t>
      </w:r>
    </w:p>
    <w:p w:rsidR="00F17977" w:rsidRPr="00F325E0" w:rsidRDefault="00F17977" w:rsidP="00AD6C17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lastRenderedPageBreak/>
        <w:t>Основными целевыми индикаторами реализации мероприятий Программы комплексного развития системы водоснабжения потребителей поселения являются:</w:t>
      </w:r>
    </w:p>
    <w:p w:rsidR="00F17977" w:rsidRPr="00F325E0" w:rsidRDefault="00F17977" w:rsidP="00AD6C17">
      <w:pPr>
        <w:tabs>
          <w:tab w:val="num" w:pos="567"/>
        </w:tabs>
        <w:spacing w:before="120" w:after="0" w:line="240" w:lineRule="auto"/>
        <w:ind w:left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- Строительство газопровода и газораспределительных станций ;</w:t>
      </w:r>
    </w:p>
    <w:p w:rsidR="00F17977" w:rsidRPr="00F325E0" w:rsidRDefault="00F17977" w:rsidP="00AD6C17">
      <w:pPr>
        <w:tabs>
          <w:tab w:val="num" w:pos="567"/>
          <w:tab w:val="num" w:pos="3060"/>
        </w:tabs>
        <w:spacing w:before="120"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ab/>
        <w:t xml:space="preserve"> </w:t>
      </w:r>
    </w:p>
    <w:p w:rsidR="00F17977" w:rsidRPr="00F325E0" w:rsidRDefault="00F17977" w:rsidP="00AD6C17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Перечень программных мероприятий приведен в приложении № 1 к Программе.</w:t>
      </w:r>
    </w:p>
    <w:p w:rsidR="00F17977" w:rsidRPr="00F325E0" w:rsidRDefault="00F17977" w:rsidP="00AD6C17">
      <w:pPr>
        <w:tabs>
          <w:tab w:val="num" w:pos="1418"/>
          <w:tab w:val="num" w:pos="1980"/>
          <w:tab w:val="num" w:pos="3060"/>
        </w:tabs>
        <w:spacing w:before="120" w:after="0"/>
        <w:ind w:left="851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>3.4. Система сбора и вывоза твердых бытовых отходов</w:t>
      </w:r>
    </w:p>
    <w:p w:rsidR="00F17977" w:rsidRPr="00F325E0" w:rsidRDefault="00F17977" w:rsidP="00F17977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color w:val="0D0D0D"/>
          <w:spacing w:val="-2"/>
        </w:rPr>
      </w:pPr>
      <w:r w:rsidRPr="00F325E0">
        <w:rPr>
          <w:rFonts w:ascii="Times New Roman" w:hAnsi="Times New Roman" w:cs="Times New Roman"/>
          <w:color w:val="0D0D0D"/>
        </w:rPr>
        <w:t>Основными целевыми индикаторами реализации мероприятий Программы комплексного развития  системы сбора и вывоза твердых бытовых отходов потребителей поселения</w:t>
      </w:r>
      <w:r w:rsidRPr="00F325E0">
        <w:rPr>
          <w:rFonts w:ascii="Times New Roman" w:hAnsi="Times New Roman" w:cs="Times New Roman"/>
          <w:color w:val="0D0D0D"/>
          <w:spacing w:val="-2"/>
        </w:rPr>
        <w:t>, являются:</w:t>
      </w:r>
    </w:p>
    <w:p w:rsidR="00F17977" w:rsidRPr="00F325E0" w:rsidRDefault="00F17977" w:rsidP="00F17977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 xml:space="preserve">- Приобретение мусорных контейнеров </w:t>
      </w:r>
    </w:p>
    <w:p w:rsidR="00F17977" w:rsidRPr="00F325E0" w:rsidRDefault="00F17977" w:rsidP="00F17977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>- Организация в поселении раздельного сбора мусора (перспектива).</w:t>
      </w:r>
    </w:p>
    <w:p w:rsidR="00F17977" w:rsidRPr="00F325E0" w:rsidRDefault="00F17977" w:rsidP="00F17977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>Перечень программных мероприятий приведен в приложении № 1 к Программе.</w:t>
      </w:r>
    </w:p>
    <w:p w:rsidR="00F17977" w:rsidRPr="00F325E0" w:rsidRDefault="00F17977" w:rsidP="00F17977">
      <w:pPr>
        <w:ind w:firstLine="567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>3.5. Система электроснабжения</w:t>
      </w:r>
    </w:p>
    <w:p w:rsidR="00F17977" w:rsidRPr="00F325E0" w:rsidRDefault="00F17977" w:rsidP="00F17977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>Основными целевыми индикаторами реализации мероприятий Программы комплексного развития системы электроснабжения  потребителей поселения являются:</w:t>
      </w:r>
    </w:p>
    <w:p w:rsidR="00F17977" w:rsidRPr="00F325E0" w:rsidRDefault="00F17977" w:rsidP="00F17977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>- 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</w:r>
    </w:p>
    <w:p w:rsidR="00F17977" w:rsidRPr="00F325E0" w:rsidRDefault="00F17977" w:rsidP="00F17977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>- Реконструкция существующего уличного освещения;</w:t>
      </w:r>
    </w:p>
    <w:p w:rsidR="00F17977" w:rsidRPr="00F325E0" w:rsidRDefault="00F17977" w:rsidP="00F17977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>- Внедрение современного электроосветительного оборудования, обеспечивающего экономию электрической энергии;</w:t>
      </w:r>
    </w:p>
    <w:p w:rsidR="00F17977" w:rsidRPr="00F325E0" w:rsidRDefault="00F17977" w:rsidP="00F17977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>- Принятие мер по повышению надежности электроснабжения тех объектов, для которых перерыв в электроснабжении грозит серьезными последствиями.</w:t>
      </w:r>
    </w:p>
    <w:p w:rsidR="00F17977" w:rsidRPr="00F325E0" w:rsidRDefault="00F17977" w:rsidP="00F17977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>Перечень программных мероприятий приведен в приложении № 1 к Программе.</w:t>
      </w:r>
    </w:p>
    <w:p w:rsidR="00F17977" w:rsidRPr="00F325E0" w:rsidRDefault="00F17977" w:rsidP="00F17977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</w:p>
    <w:p w:rsidR="00F17977" w:rsidRPr="00F325E0" w:rsidRDefault="00F17977" w:rsidP="00F17977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>4. Механизм реализации  Программы и контроль за ходом ее выполнения</w:t>
      </w:r>
    </w:p>
    <w:p w:rsidR="00F17977" w:rsidRPr="00F325E0" w:rsidRDefault="00F17977" w:rsidP="00F17977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 xml:space="preserve">Реализация Программы осуществляется Администрацией Кормовского  сельского поселения. Для решения задач Программы предполагается использовать средства  областного бюджета, в т.ч. выделяемые на целевые программы Ростовской области, средства местного бюджета, собственные средства предприятий коммунального комплекса. </w:t>
      </w:r>
    </w:p>
    <w:p w:rsidR="00F17977" w:rsidRPr="00F325E0" w:rsidRDefault="00F17977" w:rsidP="00F17977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>Пересмотр тарифов на ЖКУ производится в соответствии с действующим законодательством.</w:t>
      </w:r>
    </w:p>
    <w:p w:rsidR="00F17977" w:rsidRPr="00F325E0" w:rsidRDefault="00F17977" w:rsidP="00F17977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ab/>
        <w:t>В рамках реализации данной Программы в соответствии со стратегическими приоритетами развития Кормовского 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F17977" w:rsidRPr="00F325E0" w:rsidRDefault="00F17977" w:rsidP="00F17977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 xml:space="preserve">Исполнителями Программы являются администрация Кормовского  сельского поселения и организации коммунального комплекса. </w:t>
      </w:r>
    </w:p>
    <w:p w:rsidR="00F17977" w:rsidRPr="00F325E0" w:rsidRDefault="00F17977" w:rsidP="00F17977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 w:rsidRPr="00F325E0">
        <w:rPr>
          <w:rFonts w:ascii="Times New Roman" w:hAnsi="Times New Roman" w:cs="Times New Roman"/>
          <w:color w:val="0D0D0D"/>
        </w:rPr>
        <w:t>Контроль за реализацией Программы осуществляет по итогам каждого года Администрация Кормовского  сельского поселения и Собранием депутатов Кормовского  сельского поселения</w:t>
      </w:r>
    </w:p>
    <w:p w:rsidR="00F17977" w:rsidRPr="00F325E0" w:rsidRDefault="00F17977" w:rsidP="00F17977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F17977" w:rsidRPr="00F325E0" w:rsidRDefault="00F17977" w:rsidP="00F17977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F17977" w:rsidRPr="00F325E0" w:rsidRDefault="00F17977" w:rsidP="00F17977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25E0">
        <w:rPr>
          <w:rFonts w:ascii="Times New Roman" w:hAnsi="Times New Roman"/>
          <w:b/>
          <w:color w:val="0D0D0D"/>
          <w:sz w:val="24"/>
          <w:szCs w:val="24"/>
        </w:rPr>
        <w:t>5. Оценка эффективности реализации Программы</w:t>
      </w:r>
    </w:p>
    <w:p w:rsidR="00F17977" w:rsidRPr="00F325E0" w:rsidRDefault="00F17977" w:rsidP="00F17977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Основными результатами реализации мероприятий в сфере ЖКХ  являются:</w:t>
      </w:r>
    </w:p>
    <w:p w:rsidR="00F17977" w:rsidRPr="00F325E0" w:rsidRDefault="00F17977" w:rsidP="00F17977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- модернизация и обновление коммунальной инфраструктуры поселения; </w:t>
      </w:r>
    </w:p>
    <w:p w:rsidR="00F17977" w:rsidRPr="00F325E0" w:rsidRDefault="00F17977" w:rsidP="00F17977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 xml:space="preserve">- снижение  эксплуатационных затрат предприятий ЖКХ; </w:t>
      </w:r>
    </w:p>
    <w:p w:rsidR="00F17977" w:rsidRPr="00F325E0" w:rsidRDefault="00F17977" w:rsidP="00F17977">
      <w:pPr>
        <w:shd w:val="clear" w:color="auto" w:fill="FFFFFF"/>
        <w:tabs>
          <w:tab w:val="num" w:pos="0"/>
          <w:tab w:val="left" w:pos="960"/>
          <w:tab w:val="num" w:pos="1440"/>
        </w:tabs>
        <w:spacing w:after="0"/>
        <w:rPr>
          <w:rFonts w:ascii="Times New Roman" w:eastAsia="Times New Roman" w:hAnsi="Times New Roman"/>
          <w:color w:val="0D0D0D"/>
          <w:sz w:val="24"/>
          <w:szCs w:val="24"/>
        </w:rPr>
      </w:pPr>
      <w:r w:rsidRPr="00F325E0">
        <w:rPr>
          <w:rFonts w:ascii="Times New Roman" w:eastAsia="Times New Roman" w:hAnsi="Times New Roman"/>
          <w:color w:val="0D0D0D"/>
          <w:sz w:val="24"/>
          <w:szCs w:val="24"/>
        </w:rPr>
        <w:t>- улучшение качественных показателей  воды;</w:t>
      </w:r>
    </w:p>
    <w:p w:rsidR="00F17977" w:rsidRPr="00F325E0" w:rsidRDefault="00F17977" w:rsidP="00F17977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- устранение причин возникновения аварийных ситуаций, угрожающих жизнедеятельности человека.</w:t>
      </w:r>
    </w:p>
    <w:p w:rsidR="00F17977" w:rsidRPr="00F325E0" w:rsidRDefault="00F17977" w:rsidP="00F17977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Наиболее важными конечными результатами реализации программы являются:</w:t>
      </w:r>
    </w:p>
    <w:p w:rsidR="00F17977" w:rsidRPr="00F325E0" w:rsidRDefault="00F17977" w:rsidP="00F17977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- снижение уровня износа объектов коммунальной инфраструктуры;</w:t>
      </w:r>
    </w:p>
    <w:p w:rsidR="00F17977" w:rsidRPr="00F325E0" w:rsidRDefault="00F17977" w:rsidP="00F17977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- снижение количества потерь воды;</w:t>
      </w:r>
    </w:p>
    <w:p w:rsidR="00F17977" w:rsidRPr="00F325E0" w:rsidRDefault="00F17977" w:rsidP="00F17977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- повышение качества предоставляемых услуг жилищно-коммунального комплекса;</w:t>
      </w:r>
    </w:p>
    <w:p w:rsidR="00F17977" w:rsidRPr="00F325E0" w:rsidRDefault="00F17977" w:rsidP="00F17977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- обеспечение надлежащего сбора и утилизации твердых и жидких бытовых отходов;</w:t>
      </w:r>
    </w:p>
    <w:p w:rsidR="00F17977" w:rsidRPr="00F325E0" w:rsidRDefault="00F17977" w:rsidP="00F17977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325E0">
        <w:rPr>
          <w:rFonts w:ascii="Times New Roman" w:hAnsi="Times New Roman"/>
          <w:color w:val="0D0D0D"/>
          <w:sz w:val="24"/>
          <w:szCs w:val="24"/>
        </w:rPr>
        <w:t>- улучшение экологического состояния  окружающей среды.</w:t>
      </w:r>
    </w:p>
    <w:p w:rsidR="00F17977" w:rsidRPr="00F325E0" w:rsidRDefault="00F17977" w:rsidP="00F17977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F17977" w:rsidRPr="00F325E0" w:rsidRDefault="00F17977" w:rsidP="00F17977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F17977" w:rsidRPr="00F325E0" w:rsidRDefault="00F17977" w:rsidP="00F17977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  <w:sectPr w:rsidR="00F17977" w:rsidRPr="00F325E0" w:rsidSect="00F17977">
          <w:headerReference w:type="first" r:id="rId8"/>
          <w:footerReference w:type="first" r:id="rId9"/>
          <w:pgSz w:w="11906" w:h="16838"/>
          <w:pgMar w:top="907" w:right="851" w:bottom="851" w:left="1134" w:header="709" w:footer="709" w:gutter="0"/>
          <w:cols w:space="708"/>
          <w:docGrid w:linePitch="360"/>
        </w:sectPr>
      </w:pPr>
    </w:p>
    <w:p w:rsidR="00F17977" w:rsidRPr="00F325E0" w:rsidRDefault="00F17977" w:rsidP="00F17977">
      <w:pPr>
        <w:pStyle w:val="af"/>
        <w:jc w:val="right"/>
        <w:rPr>
          <w:color w:val="0D0D0D"/>
        </w:rPr>
      </w:pPr>
      <w:bookmarkStart w:id="3" w:name="_Toc294609079"/>
      <w:bookmarkStart w:id="4" w:name="_Toc298352306"/>
      <w:r w:rsidRPr="00F325E0">
        <w:rPr>
          <w:color w:val="0D0D0D"/>
        </w:rPr>
        <w:lastRenderedPageBreak/>
        <w:t>Приложение № 1 к Программе</w:t>
      </w:r>
    </w:p>
    <w:p w:rsidR="00F17977" w:rsidRPr="00F325E0" w:rsidRDefault="00F17977" w:rsidP="00F17977">
      <w:pPr>
        <w:pStyle w:val="af"/>
        <w:jc w:val="center"/>
        <w:rPr>
          <w:b/>
          <w:color w:val="0D0D0D"/>
        </w:rPr>
      </w:pPr>
    </w:p>
    <w:p w:rsidR="00F17977" w:rsidRPr="00F325E0" w:rsidRDefault="00F17977" w:rsidP="00F17977">
      <w:pPr>
        <w:pStyle w:val="af"/>
        <w:jc w:val="center"/>
        <w:rPr>
          <w:b/>
          <w:color w:val="0D0D0D"/>
        </w:rPr>
      </w:pPr>
      <w:r w:rsidRPr="00F325E0">
        <w:rPr>
          <w:b/>
          <w:color w:val="0D0D0D"/>
        </w:rPr>
        <w:t>Перечень программных мероприятий по развитию коммунальной инфраструктуры, сбора твердых бытовых отходов</w:t>
      </w:r>
    </w:p>
    <w:p w:rsidR="00F17977" w:rsidRPr="00F325E0" w:rsidRDefault="00F17977" w:rsidP="00F17977">
      <w:pPr>
        <w:pStyle w:val="af"/>
        <w:jc w:val="center"/>
        <w:rPr>
          <w:b/>
          <w:color w:val="0D0D0D"/>
        </w:rPr>
      </w:pPr>
    </w:p>
    <w:tbl>
      <w:tblPr>
        <w:tblW w:w="15612" w:type="dxa"/>
        <w:jc w:val="center"/>
        <w:tblInd w:w="91" w:type="dxa"/>
        <w:tblLayout w:type="fixed"/>
        <w:tblLook w:val="04A0"/>
      </w:tblPr>
      <w:tblGrid>
        <w:gridCol w:w="579"/>
        <w:gridCol w:w="1559"/>
        <w:gridCol w:w="6"/>
        <w:gridCol w:w="844"/>
        <w:gridCol w:w="709"/>
        <w:gridCol w:w="851"/>
        <w:gridCol w:w="856"/>
        <w:gridCol w:w="986"/>
        <w:gridCol w:w="993"/>
        <w:gridCol w:w="708"/>
        <w:gridCol w:w="851"/>
        <w:gridCol w:w="709"/>
        <w:gridCol w:w="850"/>
        <w:gridCol w:w="567"/>
        <w:gridCol w:w="716"/>
        <w:gridCol w:w="851"/>
        <w:gridCol w:w="850"/>
        <w:gridCol w:w="709"/>
        <w:gridCol w:w="709"/>
        <w:gridCol w:w="709"/>
      </w:tblGrid>
      <w:tr w:rsidR="00F17977" w:rsidRPr="00F325E0" w:rsidTr="00165533">
        <w:trPr>
          <w:trHeight w:val="150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№ п/п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Содержание мероприятия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6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Стоимость, тыс. руб.</w:t>
            </w:r>
          </w:p>
        </w:tc>
      </w:tr>
      <w:tr w:rsidR="00F17977" w:rsidRPr="00F325E0" w:rsidTr="00165533">
        <w:trPr>
          <w:trHeight w:val="351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2029</w:t>
            </w:r>
          </w:p>
        </w:tc>
      </w:tr>
      <w:tr w:rsidR="00F17977" w:rsidRPr="00F325E0" w:rsidTr="00165533">
        <w:trPr>
          <w:trHeight w:val="25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21</w:t>
            </w:r>
          </w:p>
        </w:tc>
      </w:tr>
      <w:tr w:rsidR="00F17977" w:rsidRPr="00F325E0" w:rsidTr="00165533">
        <w:trPr>
          <w:trHeight w:val="38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  <w:t>Водоснабжение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</w:tr>
      <w:tr w:rsidR="00F17977" w:rsidRPr="00F325E0" w:rsidTr="00165533">
        <w:trPr>
          <w:trHeight w:val="244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1.1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Разработка проектно-сметной документации на реконструкцию внутрипоселковых водопроводных сетей в с.Кормовое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областной бюджет и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</w:tr>
      <w:tr w:rsidR="00F17977" w:rsidRPr="00F325E0" w:rsidTr="00165533">
        <w:trPr>
          <w:trHeight w:val="253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1.2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Реконструкция водопроводных сетей в .Кормовое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областной бюджет и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13200,0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</w:tr>
      <w:tr w:rsidR="00F17977" w:rsidRPr="00F325E0" w:rsidTr="00165533">
        <w:trPr>
          <w:trHeight w:val="178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lastRenderedPageBreak/>
              <w:t>1.3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Разработка проектно-сметной документации на реконструкцию насосной станции п.Тихий Лиман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областной бюджет и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</w:tr>
      <w:tr w:rsidR="00F17977" w:rsidRPr="00F325E0" w:rsidTr="00165533">
        <w:trPr>
          <w:trHeight w:val="204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1.4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Реконструкция насосной станции  в п.Тихий Лиман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областной бюджет и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4500,0 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</w:tr>
      <w:tr w:rsidR="00F17977" w:rsidRPr="00F325E0" w:rsidTr="00165533">
        <w:trPr>
          <w:trHeight w:val="7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1.5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Разработка проектно-сметной документации на реконструкцию накопителей с.Кормовое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областной бюджет и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300,0 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</w:tr>
      <w:tr w:rsidR="00F17977" w:rsidRPr="00F325E0" w:rsidTr="00165533">
        <w:trPr>
          <w:trHeight w:val="213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1.6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Реконструкция накопителей в с.Кормовое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областной бюджет и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3000,0 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</w:tr>
      <w:tr w:rsidR="00F17977" w:rsidRPr="00F325E0" w:rsidTr="00165533">
        <w:trPr>
          <w:trHeight w:val="171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1.7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Default="00F17977" w:rsidP="0016553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Замена   глубинных насосов скважин </w:t>
            </w:r>
          </w:p>
          <w:p w:rsidR="00F17977" w:rsidRDefault="00F17977" w:rsidP="0016553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с.Кормовое</w:t>
            </w:r>
          </w:p>
          <w:p w:rsidR="00F17977" w:rsidRDefault="00F17977" w:rsidP="0016553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  <w:p w:rsidR="00F17977" w:rsidRDefault="00F17977" w:rsidP="0016553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  <w:p w:rsidR="00F17977" w:rsidRDefault="00F17977" w:rsidP="0016553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  <w:p w:rsidR="00F17977" w:rsidRDefault="00F17977" w:rsidP="0016553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  <w:p w:rsidR="00F17977" w:rsidRDefault="00F17977" w:rsidP="0016553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  <w:p w:rsidR="00F17977" w:rsidRDefault="00F17977" w:rsidP="0016553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  <w:p w:rsidR="00F17977" w:rsidRDefault="00F17977" w:rsidP="0016553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</w:tr>
      <w:tr w:rsidR="00F17977" w:rsidRPr="00F325E0" w:rsidTr="00165533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lastRenderedPageBreak/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  <w:t>Газоснабжение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</w:tr>
      <w:tr w:rsidR="00F17977" w:rsidRPr="00F325E0" w:rsidTr="00165533">
        <w:trPr>
          <w:trHeight w:val="16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2.1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Разработка ПСД на строительство газопровода к с. Кормовое, х.Садовый, п. Тихий Лиман и двух газораспределительных станций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12000,0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</w:tr>
      <w:tr w:rsidR="00F17977" w:rsidRPr="00F325E0" w:rsidTr="00165533">
        <w:trPr>
          <w:trHeight w:val="31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</w:pP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Строительство газопровода к с. Кормовое, х.Садовый, п. Тихий Лиман и двух газораспределительных станций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38000,0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</w:tr>
      <w:tr w:rsidR="00F17977" w:rsidRPr="00F325E0" w:rsidTr="00165533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  <w:t>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</w:tr>
      <w:tr w:rsidR="00F17977" w:rsidRPr="00F325E0" w:rsidTr="00165533">
        <w:trPr>
          <w:trHeight w:val="167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3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.1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Приобретение энергосберегающих ламп для уличного освещения и других установок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</w:tr>
      <w:tr w:rsidR="00F17977" w:rsidRPr="00F325E0" w:rsidTr="00165533">
        <w:trPr>
          <w:trHeight w:val="99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3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.2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Содержание сетей уличного освещения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35,0,</w:t>
            </w:r>
          </w:p>
        </w:tc>
      </w:tr>
      <w:tr w:rsidR="00F17977" w:rsidRPr="00F325E0" w:rsidTr="00165533">
        <w:trPr>
          <w:trHeight w:val="31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13300,0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51305,0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605,0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4605,0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3055,0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55,0</w:t>
            </w:r>
          </w:p>
        </w:tc>
      </w:tr>
      <w:bookmarkEnd w:id="3"/>
      <w:bookmarkEnd w:id="4"/>
    </w:tbl>
    <w:p w:rsidR="00AA36FC" w:rsidRDefault="00AA36FC"/>
    <w:sectPr w:rsidR="00AA36FC" w:rsidSect="00F179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F75" w:rsidRDefault="00127F75" w:rsidP="00A761C3">
      <w:pPr>
        <w:spacing w:after="0" w:line="240" w:lineRule="auto"/>
      </w:pPr>
      <w:r>
        <w:separator/>
      </w:r>
    </w:p>
  </w:endnote>
  <w:endnote w:type="continuationSeparator" w:id="1">
    <w:p w:rsidR="00127F75" w:rsidRDefault="00127F75" w:rsidP="00A7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Journal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E5" w:rsidRPr="00620730" w:rsidRDefault="00D65402" w:rsidP="006A68D3">
    <w:pPr>
      <w:pStyle w:val="af4"/>
      <w:framePr w:wrap="around" w:vAnchor="text" w:hAnchor="margin" w:xAlign="right" w:y="1"/>
      <w:rPr>
        <w:rStyle w:val="af6"/>
        <w:b/>
      </w:rPr>
    </w:pPr>
    <w:r w:rsidRPr="00620730">
      <w:rPr>
        <w:rStyle w:val="af6"/>
      </w:rPr>
      <w:fldChar w:fldCharType="begin"/>
    </w:r>
    <w:r w:rsidR="00AA36FC" w:rsidRPr="00620730">
      <w:rPr>
        <w:rStyle w:val="af6"/>
      </w:rPr>
      <w:instrText xml:space="preserve">PAGE  </w:instrText>
    </w:r>
    <w:r w:rsidRPr="00620730">
      <w:rPr>
        <w:rStyle w:val="af6"/>
      </w:rPr>
      <w:fldChar w:fldCharType="separate"/>
    </w:r>
    <w:r w:rsidR="00AA36FC">
      <w:rPr>
        <w:rStyle w:val="af6"/>
        <w:noProof/>
      </w:rPr>
      <w:t>120</w:t>
    </w:r>
    <w:r w:rsidRPr="00620730">
      <w:rPr>
        <w:rStyle w:val="af6"/>
      </w:rPr>
      <w:fldChar w:fldCharType="end"/>
    </w:r>
  </w:p>
  <w:p w:rsidR="00302CE5" w:rsidRPr="00EA625D" w:rsidRDefault="00D65402" w:rsidP="006A68D3">
    <w:pPr>
      <w:pStyle w:val="af4"/>
      <w:pBdr>
        <w:top w:val="single" w:sz="4" w:space="1" w:color="auto"/>
      </w:pBdr>
      <w:rPr>
        <w:rFonts w:ascii="Journal" w:hAnsi="Journal"/>
        <w:b/>
        <w:sz w:val="20"/>
      </w:rPr>
    </w:pPr>
    <w:r w:rsidRPr="00D6540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0" o:spid="_x0000_s1025" type="#_x0000_t75" alt="cnis_logo" style="position:absolute;margin-left:0;margin-top:2.25pt;width:22pt;height:27pt;z-index:251660288;visibility:visible">
          <v:imagedata r:id="rId1" o:title="" cropright="9998f"/>
        </v:shape>
      </w:pict>
    </w:r>
    <w:r w:rsidR="00AA36FC">
      <w:rPr>
        <w:rFonts w:ascii="Journal" w:hAnsi="Journal"/>
        <w:b/>
        <w:iCs/>
        <w:sz w:val="20"/>
      </w:rPr>
      <w:t xml:space="preserve">      </w:t>
    </w:r>
    <w:r w:rsidR="00AA36FC">
      <w:rPr>
        <w:rFonts w:ascii="Journal" w:hAnsi="Journal"/>
        <w:b/>
        <w:iCs/>
        <w:sz w:val="20"/>
        <w:lang w:val="en-US"/>
      </w:rPr>
      <w:t xml:space="preserve">   </w:t>
    </w:r>
    <w:r w:rsidR="00AA36FC">
      <w:rPr>
        <w:rFonts w:ascii="Journal Cyr" w:hAnsi="Journal Cyr"/>
        <w:b/>
        <w:iCs/>
        <w:sz w:val="20"/>
      </w:rPr>
      <w:t>Центр муниципальной экономики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F75" w:rsidRDefault="00127F75" w:rsidP="00A761C3">
      <w:pPr>
        <w:spacing w:after="0" w:line="240" w:lineRule="auto"/>
      </w:pPr>
      <w:r>
        <w:separator/>
      </w:r>
    </w:p>
  </w:footnote>
  <w:footnote w:type="continuationSeparator" w:id="1">
    <w:p w:rsidR="00127F75" w:rsidRDefault="00127F75" w:rsidP="00A7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E5" w:rsidRPr="00EA625D" w:rsidRDefault="00AA36FC" w:rsidP="006A68D3">
    <w:pPr>
      <w:pStyle w:val="af7"/>
      <w:pBdr>
        <w:bottom w:val="single" w:sz="4" w:space="1" w:color="auto"/>
      </w:pBdr>
      <w:jc w:val="center"/>
      <w:rPr>
        <w:sz w:val="18"/>
        <w:szCs w:val="18"/>
      </w:rPr>
    </w:pPr>
    <w:r w:rsidRPr="00EA625D">
      <w:rPr>
        <w:rFonts w:ascii="Journal Cyr" w:hAnsi="Journal Cyr"/>
        <w:b/>
        <w:bCs/>
        <w:sz w:val="18"/>
        <w:szCs w:val="18"/>
      </w:rPr>
      <w:t xml:space="preserve">Государственный контракт № </w:t>
    </w:r>
    <w:r w:rsidRPr="00EA625D">
      <w:rPr>
        <w:rFonts w:cs="Arial"/>
        <w:b/>
        <w:bCs/>
        <w:sz w:val="18"/>
        <w:szCs w:val="18"/>
      </w:rPr>
      <w:t xml:space="preserve">867-06-ЭК/2007 от 29.05.2007 г. </w:t>
    </w:r>
    <w:r w:rsidRPr="00EA625D">
      <w:rPr>
        <w:b/>
        <w:bCs/>
        <w:sz w:val="18"/>
        <w:szCs w:val="18"/>
      </w:rPr>
      <w:t>с</w:t>
    </w:r>
    <w:r>
      <w:rPr>
        <w:rFonts w:ascii="Journal Cyr" w:hAnsi="Journal Cyr"/>
        <w:b/>
        <w:bCs/>
        <w:sz w:val="18"/>
        <w:szCs w:val="18"/>
      </w:rPr>
      <w:t xml:space="preserve"> РЭК Тверской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28F15772"/>
    <w:multiLevelType w:val="hybridMultilevel"/>
    <w:tmpl w:val="55481956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51945BA3"/>
    <w:multiLevelType w:val="hybridMultilevel"/>
    <w:tmpl w:val="7DDE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7977"/>
    <w:rsid w:val="00127F75"/>
    <w:rsid w:val="002410F8"/>
    <w:rsid w:val="00390CBD"/>
    <w:rsid w:val="00692B94"/>
    <w:rsid w:val="00726D8E"/>
    <w:rsid w:val="00A761C3"/>
    <w:rsid w:val="00AA36FC"/>
    <w:rsid w:val="00AD6C17"/>
    <w:rsid w:val="00B51A95"/>
    <w:rsid w:val="00CF1855"/>
    <w:rsid w:val="00D65402"/>
    <w:rsid w:val="00F1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C3"/>
  </w:style>
  <w:style w:type="paragraph" w:styleId="1">
    <w:name w:val="heading 1"/>
    <w:basedOn w:val="a"/>
    <w:link w:val="10"/>
    <w:uiPriority w:val="9"/>
    <w:qFormat/>
    <w:rsid w:val="00F17977"/>
    <w:pPr>
      <w:spacing w:after="136" w:line="288" w:lineRule="atLeast"/>
      <w:outlineLvl w:val="0"/>
    </w:pPr>
    <w:rPr>
      <w:rFonts w:ascii="Tahoma" w:eastAsia="Times New Roman" w:hAnsi="Tahoma" w:cs="Times New Roman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F17977"/>
    <w:pPr>
      <w:spacing w:after="136" w:line="288" w:lineRule="atLeast"/>
      <w:outlineLvl w:val="1"/>
    </w:pPr>
    <w:rPr>
      <w:rFonts w:ascii="Tahoma" w:eastAsia="Times New Roman" w:hAnsi="Tahoma" w:cs="Times New Roman"/>
      <w:sz w:val="34"/>
      <w:szCs w:val="34"/>
    </w:rPr>
  </w:style>
  <w:style w:type="paragraph" w:styleId="3">
    <w:name w:val="heading 3"/>
    <w:basedOn w:val="a"/>
    <w:link w:val="30"/>
    <w:uiPriority w:val="9"/>
    <w:qFormat/>
    <w:rsid w:val="00F17977"/>
    <w:pPr>
      <w:spacing w:after="136" w:line="288" w:lineRule="atLeast"/>
      <w:outlineLvl w:val="2"/>
    </w:pPr>
    <w:rPr>
      <w:rFonts w:ascii="Tahoma" w:eastAsia="Times New Roman" w:hAnsi="Tahoma" w:cs="Times New Roman"/>
      <w:sz w:val="29"/>
      <w:szCs w:val="29"/>
    </w:rPr>
  </w:style>
  <w:style w:type="paragraph" w:styleId="4">
    <w:name w:val="heading 4"/>
    <w:basedOn w:val="a"/>
    <w:link w:val="40"/>
    <w:uiPriority w:val="9"/>
    <w:qFormat/>
    <w:rsid w:val="00F17977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F17977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F17977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977"/>
    <w:rPr>
      <w:rFonts w:ascii="Tahoma" w:eastAsia="Times New Roman" w:hAnsi="Tahoma" w:cs="Times New Roman"/>
      <w:color w:val="2E3432"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F17977"/>
    <w:rPr>
      <w:rFonts w:ascii="Tahoma" w:eastAsia="Times New Roman" w:hAnsi="Tahoma" w:cs="Times New Roman"/>
      <w:sz w:val="34"/>
      <w:szCs w:val="34"/>
    </w:rPr>
  </w:style>
  <w:style w:type="character" w:customStyle="1" w:styleId="30">
    <w:name w:val="Заголовок 3 Знак"/>
    <w:basedOn w:val="a0"/>
    <w:link w:val="3"/>
    <w:uiPriority w:val="9"/>
    <w:rsid w:val="00F17977"/>
    <w:rPr>
      <w:rFonts w:ascii="Tahoma" w:eastAsia="Times New Roman" w:hAnsi="Tahoma" w:cs="Times New Roman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F17977"/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17977"/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17977"/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HTML">
    <w:name w:val="Стандартный HTML Знак"/>
    <w:link w:val="HTML0"/>
    <w:uiPriority w:val="99"/>
    <w:semiHidden/>
    <w:rsid w:val="00F1797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F17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17977"/>
    <w:rPr>
      <w:rFonts w:ascii="Consolas" w:hAnsi="Consolas"/>
      <w:sz w:val="20"/>
      <w:szCs w:val="20"/>
    </w:rPr>
  </w:style>
  <w:style w:type="character" w:customStyle="1" w:styleId="a3">
    <w:name w:val="Гипертекстовая ссылка"/>
    <w:uiPriority w:val="99"/>
    <w:rsid w:val="00F17977"/>
    <w:rPr>
      <w:b/>
      <w:bCs/>
      <w:color w:val="008000"/>
    </w:rPr>
  </w:style>
  <w:style w:type="paragraph" w:customStyle="1" w:styleId="a4">
    <w:name w:val="Знак Знак Знак Знак"/>
    <w:basedOn w:val="a"/>
    <w:rsid w:val="00F179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1797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F17977"/>
    <w:rPr>
      <w:color w:val="0000FF"/>
      <w:u w:val="single"/>
    </w:rPr>
  </w:style>
  <w:style w:type="paragraph" w:styleId="a7">
    <w:name w:val="Normal (Web)"/>
    <w:basedOn w:val="a"/>
    <w:unhideWhenUsed/>
    <w:rsid w:val="00F1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F1797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F17977"/>
    <w:rPr>
      <w:rFonts w:ascii="Calibri" w:eastAsia="Calibri" w:hAnsi="Calibri" w:cs="Times New Roman"/>
      <w:lang w:eastAsia="en-US"/>
    </w:rPr>
  </w:style>
  <w:style w:type="paragraph" w:styleId="aa">
    <w:name w:val="Body Text First Indent"/>
    <w:basedOn w:val="a8"/>
    <w:link w:val="ab"/>
    <w:rsid w:val="00F17977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Красная строка Знак"/>
    <w:basedOn w:val="a9"/>
    <w:link w:val="aa"/>
    <w:rsid w:val="00F1797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F17977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7977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WW-Absatz-Standardschriftart111111111">
    <w:name w:val="WW-Absatz-Standardschriftart111111111"/>
    <w:rsid w:val="00F17977"/>
  </w:style>
  <w:style w:type="paragraph" w:customStyle="1" w:styleId="ac">
    <w:name w:val="Знак Знак Знак Знак Знак Знак Знак"/>
    <w:basedOn w:val="a"/>
    <w:rsid w:val="00F179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rsid w:val="00F179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F17977"/>
    <w:pPr>
      <w:ind w:left="720"/>
    </w:pPr>
    <w:rPr>
      <w:rFonts w:ascii="Calibri" w:eastAsia="Calibri" w:hAnsi="Calibri" w:cs="Times New Roman"/>
      <w:lang w:eastAsia="ar-SA"/>
    </w:rPr>
  </w:style>
  <w:style w:type="paragraph" w:styleId="af">
    <w:name w:val="No Spacing"/>
    <w:link w:val="af0"/>
    <w:uiPriority w:val="1"/>
    <w:qFormat/>
    <w:rsid w:val="00F17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F17977"/>
  </w:style>
  <w:style w:type="paragraph" w:customStyle="1" w:styleId="text">
    <w:name w:val="text"/>
    <w:basedOn w:val="a"/>
    <w:rsid w:val="00F1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79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rsid w:val="00F179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F1797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F179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F1797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aliases w:val="Знак3,Знак6"/>
    <w:basedOn w:val="a"/>
    <w:link w:val="af2"/>
    <w:rsid w:val="00F17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aliases w:val="Знак3 Знак,Знак6 Знак"/>
    <w:basedOn w:val="a0"/>
    <w:link w:val="af1"/>
    <w:rsid w:val="00F1797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rsid w:val="00F17977"/>
    <w:rPr>
      <w:rFonts w:cs="Times New Roman"/>
      <w:vertAlign w:val="superscript"/>
    </w:rPr>
  </w:style>
  <w:style w:type="paragraph" w:styleId="af4">
    <w:name w:val="footer"/>
    <w:aliases w:val="Знак2"/>
    <w:basedOn w:val="a"/>
    <w:link w:val="af5"/>
    <w:uiPriority w:val="99"/>
    <w:rsid w:val="00F179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aliases w:val="Знак2 Знак"/>
    <w:basedOn w:val="a0"/>
    <w:link w:val="af4"/>
    <w:uiPriority w:val="99"/>
    <w:rsid w:val="00F17977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F17977"/>
    <w:rPr>
      <w:rFonts w:cs="Times New Roman"/>
    </w:rPr>
  </w:style>
  <w:style w:type="paragraph" w:styleId="af7">
    <w:name w:val="header"/>
    <w:basedOn w:val="a"/>
    <w:link w:val="af8"/>
    <w:rsid w:val="00F179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F17977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писок_маркир.2"/>
    <w:basedOn w:val="a"/>
    <w:rsid w:val="00F17977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F1797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F17977"/>
    <w:rPr>
      <w:rFonts w:ascii="Tahoma" w:eastAsia="Calibri" w:hAnsi="Tahoma" w:cs="Tahoma"/>
      <w:sz w:val="16"/>
      <w:szCs w:val="16"/>
      <w:lang w:eastAsia="en-US"/>
    </w:rPr>
  </w:style>
  <w:style w:type="paragraph" w:customStyle="1" w:styleId="Noparagraphstyle">
    <w:name w:val="[No paragraph style]"/>
    <w:rsid w:val="00F17977"/>
    <w:pPr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F17977"/>
  </w:style>
  <w:style w:type="paragraph" w:customStyle="1" w:styleId="12Arial">
    <w:name w:val="Стиль Основной текст отчета 12 Arial"/>
    <w:basedOn w:val="a8"/>
    <w:rsid w:val="00F17977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Arial"/>
      <w:color w:val="000000"/>
      <w:sz w:val="24"/>
      <w:szCs w:val="26"/>
      <w:lang w:eastAsia="ar-SA"/>
    </w:rPr>
  </w:style>
  <w:style w:type="character" w:customStyle="1" w:styleId="af0">
    <w:name w:val="Без интервала Знак"/>
    <w:basedOn w:val="a0"/>
    <w:link w:val="af"/>
    <w:uiPriority w:val="1"/>
    <w:rsid w:val="00F17977"/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5192</Words>
  <Characters>29596</Characters>
  <Application>Microsoft Office Word</Application>
  <DocSecurity>0</DocSecurity>
  <Lines>246</Lines>
  <Paragraphs>69</Paragraphs>
  <ScaleCrop>false</ScaleCrop>
  <Company>администрация</Company>
  <LinksUpToDate>false</LinksUpToDate>
  <CharactersWithSpaces>34719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Фёдоровна</dc:creator>
  <cp:keywords/>
  <dc:description/>
  <cp:lastModifiedBy>Фёдоровна</cp:lastModifiedBy>
  <cp:revision>8</cp:revision>
  <cp:lastPrinted>2014-12-16T05:18:00Z</cp:lastPrinted>
  <dcterms:created xsi:type="dcterms:W3CDTF">2014-12-15T06:25:00Z</dcterms:created>
  <dcterms:modified xsi:type="dcterms:W3CDTF">2014-12-19T06:16:00Z</dcterms:modified>
</cp:coreProperties>
</file>