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A9" w:rsidRPr="00AF62A9" w:rsidRDefault="00AF62A9" w:rsidP="00AF62A9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BC" w:rsidRDefault="00BD44BC" w:rsidP="00BD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4BC" w:rsidRPr="00455D57" w:rsidRDefault="00BD44BC" w:rsidP="00BD44BC">
      <w:pPr>
        <w:pStyle w:val="ac"/>
        <w:jc w:val="right"/>
        <w:rPr>
          <w:sz w:val="28"/>
          <w:szCs w:val="28"/>
        </w:rPr>
      </w:pPr>
      <w:r w:rsidRPr="00455D57">
        <w:rPr>
          <w:sz w:val="28"/>
          <w:szCs w:val="28"/>
          <w:lang w:val="en-US"/>
        </w:rPr>
        <w:t xml:space="preserve">                                                         </w:t>
      </w:r>
    </w:p>
    <w:p w:rsidR="00BD44BC" w:rsidRPr="005C5783" w:rsidRDefault="00BD44BC" w:rsidP="00BD44BC">
      <w:pPr>
        <w:pStyle w:val="ac"/>
        <w:jc w:val="center"/>
        <w:rPr>
          <w:rFonts w:ascii="Times New Roman" w:hAnsi="Times New Roman" w:cs="Times New Roman"/>
        </w:rPr>
      </w:pPr>
      <w:r w:rsidRPr="005C5783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BC" w:rsidRPr="005C5783" w:rsidRDefault="00BD44BC" w:rsidP="00BD44BC">
      <w:pPr>
        <w:pStyle w:val="ac"/>
        <w:jc w:val="center"/>
        <w:rPr>
          <w:rFonts w:ascii="Times New Roman" w:hAnsi="Times New Roman" w:cs="Times New Roman"/>
          <w:bCs/>
          <w:snapToGrid w:val="0"/>
        </w:rPr>
      </w:pPr>
    </w:p>
    <w:p w:rsidR="00BD44BC" w:rsidRPr="005C5783" w:rsidRDefault="00BD44BC" w:rsidP="00BD4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83">
        <w:rPr>
          <w:rFonts w:ascii="Times New Roman" w:hAnsi="Times New Roman" w:cs="Times New Roman"/>
          <w:b/>
          <w:sz w:val="28"/>
          <w:szCs w:val="28"/>
        </w:rPr>
        <w:t xml:space="preserve">Администрация Кормовского сельского поселения </w:t>
      </w:r>
    </w:p>
    <w:p w:rsidR="00BD44BC" w:rsidRPr="005C5783" w:rsidRDefault="00BD44BC" w:rsidP="00BD4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8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44BC" w:rsidRPr="005C5783" w:rsidRDefault="005C5783" w:rsidP="00BD44BC">
      <w:pPr>
        <w:rPr>
          <w:rFonts w:ascii="Times New Roman" w:hAnsi="Times New Roman" w:cs="Times New Roman"/>
          <w:b/>
          <w:sz w:val="28"/>
          <w:szCs w:val="28"/>
        </w:rPr>
      </w:pPr>
      <w:r w:rsidRPr="005C5783">
        <w:rPr>
          <w:rFonts w:ascii="Times New Roman" w:hAnsi="Times New Roman" w:cs="Times New Roman"/>
          <w:b/>
          <w:sz w:val="28"/>
          <w:szCs w:val="28"/>
        </w:rPr>
        <w:t>23</w:t>
      </w:r>
      <w:r w:rsidR="00BD44BC" w:rsidRPr="005C5783">
        <w:rPr>
          <w:rFonts w:ascii="Times New Roman" w:hAnsi="Times New Roman" w:cs="Times New Roman"/>
          <w:b/>
          <w:sz w:val="28"/>
          <w:szCs w:val="28"/>
        </w:rPr>
        <w:t xml:space="preserve">.12.2021                       </w:t>
      </w:r>
      <w:r w:rsidRPr="005C5783">
        <w:rPr>
          <w:rFonts w:ascii="Times New Roman" w:hAnsi="Times New Roman" w:cs="Times New Roman"/>
          <w:b/>
          <w:sz w:val="28"/>
          <w:szCs w:val="28"/>
        </w:rPr>
        <w:t xml:space="preserve">                      №129</w:t>
      </w:r>
      <w:r w:rsidR="00BD44BC" w:rsidRPr="005C57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с.Кормовое  </w:t>
      </w:r>
    </w:p>
    <w:p w:rsidR="00BD44BC" w:rsidRPr="005C5783" w:rsidRDefault="00BD44BC" w:rsidP="00BD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622" w:rsidRPr="00607622" w:rsidRDefault="00BD44BC" w:rsidP="0060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7622" w:rsidRPr="0060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комиссии по осмотру </w:t>
      </w:r>
    </w:p>
    <w:p w:rsidR="00607622" w:rsidRPr="00607622" w:rsidRDefault="00607622" w:rsidP="0060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брошенных (разукомплектованных) </w:t>
      </w:r>
    </w:p>
    <w:p w:rsidR="00607622" w:rsidRPr="00607622" w:rsidRDefault="00607622" w:rsidP="0060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транспортных средств на территории </w:t>
      </w:r>
    </w:p>
    <w:p w:rsidR="00AF62A9" w:rsidRPr="00047BCF" w:rsidRDefault="00BD44BC" w:rsidP="00607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Кормовскеого</w:t>
      </w:r>
      <w:r w:rsidR="0060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16" w:rsidRDefault="00710416" w:rsidP="00BD44BC">
      <w:pPr>
        <w:pStyle w:val="a9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10416">
        <w:rPr>
          <w:rFonts w:eastAsia="Times New Roman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(редакция от 18.04.2018), Федеральным законом от 10.12.1995 № 196-ФЗ «О безопасности дорожного движения» (редакция от 26.07.2017), Федеральным законом от 23.06.2016 № 182-ФЗ «Об основах системы профилактики правонарушений в Российской Федерации», Федеральным законом  от 06.03.2006   № 35-ФЗ «О    противодействии    терроризму  (редакция от 06.07.2016), Федеральным </w:t>
      </w:r>
      <w:r w:rsidR="00BD44BC">
        <w:rPr>
          <w:rFonts w:eastAsia="Times New Roman"/>
          <w:lang w:eastAsia="ru-RU"/>
        </w:rPr>
        <w:t>законом от 21.12.1994 № 68-ФЗ «О</w:t>
      </w:r>
      <w:r w:rsidRPr="00710416">
        <w:rPr>
          <w:rFonts w:eastAsia="Times New Roman"/>
          <w:lang w:eastAsia="ru-RU"/>
        </w:rPr>
        <w:t xml:space="preserve"> защите населения и территорий от чрезвычайных ситуаций природного и техногенного характера» (редакция от 23.06.2016), во исполнение пункта 8 протокола заседания антитеррористической комиссии Ростов</w:t>
      </w:r>
      <w:r w:rsidR="00047BCF">
        <w:rPr>
          <w:rFonts w:eastAsia="Times New Roman"/>
          <w:lang w:eastAsia="ru-RU"/>
        </w:rPr>
        <w:t>ской области от 29.06.2021 № 96</w:t>
      </w:r>
      <w:r w:rsidR="00C13C5E">
        <w:rPr>
          <w:rFonts w:eastAsia="Times New Roman"/>
          <w:lang w:eastAsia="ru-RU"/>
        </w:rPr>
        <w:t>,</w:t>
      </w:r>
      <w:r w:rsidRPr="00710416">
        <w:rPr>
          <w:rFonts w:eastAsia="Times New Roman"/>
          <w:lang w:eastAsia="ru-RU"/>
        </w:rPr>
        <w:t xml:space="preserve">в целях благоустройства </w:t>
      </w:r>
      <w:r w:rsidR="00BD44BC">
        <w:rPr>
          <w:rFonts w:eastAsia="Times New Roman"/>
          <w:lang w:eastAsia="ru-RU"/>
        </w:rPr>
        <w:t>территории Кормовского</w:t>
      </w:r>
      <w:r w:rsidR="00DE0168">
        <w:rPr>
          <w:rFonts w:eastAsia="Times New Roman"/>
          <w:lang w:eastAsia="ru-RU"/>
        </w:rPr>
        <w:t xml:space="preserve"> сельского поселения</w:t>
      </w:r>
      <w:r w:rsidRPr="00710416">
        <w:rPr>
          <w:rFonts w:eastAsia="Times New Roman"/>
          <w:lang w:eastAsia="ru-RU"/>
        </w:rPr>
        <w:t>, освобождения от брошенного, разукомплектованного автотранспорта, устранения помех движению транспорта и пешеходов, увеличения пропускной сп</w:t>
      </w:r>
      <w:r w:rsidR="00385491">
        <w:rPr>
          <w:rFonts w:eastAsia="Times New Roman"/>
          <w:lang w:eastAsia="ru-RU"/>
        </w:rPr>
        <w:t>особности уличной дорожной сети</w:t>
      </w:r>
    </w:p>
    <w:p w:rsidR="00FA5124" w:rsidRPr="00EE5742" w:rsidRDefault="00FA5124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EE5742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F62A9" w:rsidRPr="00EE5742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326" w:rsidRPr="00385491" w:rsidRDefault="00385491" w:rsidP="00047BCF">
      <w:pPr>
        <w:pStyle w:val="aa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обследованию брошенных, в том числе разукомплектованных транспортных сре</w:t>
      </w:r>
      <w:r w:rsidR="00BD44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на территории Кормовского</w:t>
      </w:r>
      <w:r w:rsidRPr="003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85491" w:rsidRDefault="00557A0D" w:rsidP="00047BC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557A0D" w:rsidRPr="00047BCF" w:rsidRDefault="00557A0D" w:rsidP="00047BCF">
      <w:pPr>
        <w:pStyle w:val="aa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по обследованию брошенных, в том числе разукомпл</w:t>
      </w:r>
      <w:r w:rsid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ектованных транспортных средств, согласно приложению № 1 к настоящему постановлению.</w:t>
      </w:r>
    </w:p>
    <w:p w:rsidR="00047BCF" w:rsidRPr="00047BCF" w:rsidRDefault="00047BCF" w:rsidP="00047BC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комиссии по </w:t>
      </w:r>
      <w:r w:rsidRP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обследованию брошенных, в том числе разукомплектованных транспортных сре</w:t>
      </w:r>
      <w:r w:rsidR="00BD44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на территории Кормовского</w:t>
      </w:r>
      <w:r w:rsidRP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2 к настоящему постановлению</w:t>
      </w:r>
      <w:r w:rsidRP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326" w:rsidRPr="00EE5742" w:rsidRDefault="00B66D66" w:rsidP="00047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</w:t>
      </w:r>
      <w:r w:rsidR="00697326" w:rsidRPr="00EE5742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Контроль за исполнением настоящего постановления оставляю за собой.</w:t>
      </w:r>
    </w:p>
    <w:p w:rsidR="00AF62A9" w:rsidRPr="00EE5742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EE5742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26" w:rsidRPr="00EE5742" w:rsidRDefault="00697326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2A9" w:rsidRPr="0080390C" w:rsidRDefault="00047BCF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F62A9" w:rsidRPr="0080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D4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Кормовского</w:t>
      </w:r>
      <w:r w:rsidR="00AF62A9" w:rsidRPr="0080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2A9" w:rsidRPr="0080390C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</w:t>
      </w:r>
      <w:r w:rsidR="0004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D44B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В.В.Сикаренко</w:t>
      </w:r>
    </w:p>
    <w:p w:rsidR="00607622" w:rsidRDefault="00607622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E93A23" w:rsidRPr="00BD44BC" w:rsidRDefault="00E93A23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lastRenderedPageBreak/>
        <w:t>Приложение</w:t>
      </w:r>
      <w:r w:rsidR="00E953F7"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№ 1</w:t>
      </w:r>
    </w:p>
    <w:p w:rsidR="008170AB" w:rsidRPr="00BD44BC" w:rsidRDefault="008170AB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 постановлению</w:t>
      </w:r>
    </w:p>
    <w:p w:rsidR="008170AB" w:rsidRPr="00BD44BC" w:rsidRDefault="008170AB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Администрации</w:t>
      </w:r>
    </w:p>
    <w:p w:rsidR="008170AB" w:rsidRPr="008170AB" w:rsidRDefault="00BD44BC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Кормовского</w:t>
      </w:r>
      <w:r w:rsidR="008170AB"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сельского поселения</w:t>
      </w:r>
    </w:p>
    <w:p w:rsidR="008170AB" w:rsidRPr="00BD44BC" w:rsidRDefault="005C5783" w:rsidP="00EE5742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от 23.12.2021 № 129</w:t>
      </w:r>
    </w:p>
    <w:p w:rsidR="008170AB" w:rsidRPr="008170AB" w:rsidRDefault="008170AB" w:rsidP="00EE5742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8170AB" w:rsidRPr="008170AB" w:rsidRDefault="008170AB" w:rsidP="00EE57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Default="00F8125F" w:rsidP="00F81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ПОЛОЖЕНИЕ</w:t>
      </w:r>
    </w:p>
    <w:p w:rsidR="00F8125F" w:rsidRPr="00F8125F" w:rsidRDefault="00F8125F" w:rsidP="00F81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 комиссии по осмотру брошенных (разукомплектованных) тран</w:t>
      </w:r>
      <w:r w:rsid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спортных средств на территории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Кормовского</w:t>
      </w:r>
      <w:r w:rsid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</w:p>
    <w:p w:rsidR="00F8125F" w:rsidRPr="00F8125F" w:rsidRDefault="00F8125F" w:rsidP="00F81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8125F" w:rsidRDefault="00F8125F" w:rsidP="00F812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</w:t>
      </w: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Общие положения</w:t>
      </w:r>
      <w:bookmarkStart w:id="0" w:name="_GoBack"/>
      <w:bookmarkEnd w:id="0"/>
    </w:p>
    <w:p w:rsidR="00F8125F" w:rsidRPr="00F06605" w:rsidRDefault="00F8125F" w:rsidP="00F066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1.1.</w:t>
      </w:r>
      <w:r w:rsidRPr="00F8125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Настоящее 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Положение о комиссии по осмотру брошенных (разукомплектованных) транспортных средств на территории</w:t>
      </w:r>
      <w:r w:rsid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Кормовского</w:t>
      </w:r>
      <w:r w:rsid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(далее – Положение) определяет правовой статус, основные функции, порядок работы комиссии по осмотру брошенных (разукомплектованных) транспортных средств на территор</w:t>
      </w:r>
      <w:r w:rsidR="000A3F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Кормовского</w:t>
      </w:r>
      <w:r w:rsidR="000A3F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(далее – Комиссия).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1.2.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Основной функцией Комиссии является осуществление комиссионного обследования транспортных средств, имеющих признаки брошенных (разукомплектованных) на территор</w:t>
      </w:r>
      <w:r w:rsidR="00AB16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Кормовского</w:t>
      </w:r>
      <w:r w:rsidR="00AB163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1.3.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Комиссия является постоянно действующим коллегиальным орга</w:t>
      </w:r>
      <w:r w:rsidR="00EB7DA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ном Администрации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Кормовского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(далее – администрация), осуществляющим рассмотрение и согласование вопросов, отнесенных к ее компетенции, а также реализацию полномочий по комиссионному осмотру транспортных средств, имеющих признаки брошенных (разукомп</w:t>
      </w:r>
      <w:r w:rsidR="00003D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лектованных) на территории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Кормовского</w:t>
      </w:r>
      <w:r w:rsidR="00003DD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1.4.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Конституцией Республики Крым, законами и иными нормативными правовыми актами Ростовской области, муниципальными правовыми актами органов местного самоуправлен</w:t>
      </w:r>
      <w:r w:rsidR="00EE7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ия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Кормовского</w:t>
      </w:r>
      <w:r w:rsidR="00EE72C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настоящим Положением.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1.5.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Комиссия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сос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тоит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из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председателя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Комиссии, 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заместителя председателя Комиссии, членов Комиссии и секретаря Комиссии.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1.6.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Комиссия осуществляет свою деятельность на основе принципов законности, коллегиальности принятия решений, гласности и открытости.</w:t>
      </w:r>
    </w:p>
    <w:p w:rsidR="00F8125F" w:rsidRPr="00F06605" w:rsidRDefault="00C5324A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="00F8125F"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1.7 Комиссия создается, реорганизуется и упраздняется постановлен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ием Администрации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Кормовского</w:t>
      </w:r>
      <w:r w:rsidR="00F8125F"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поселения.</w:t>
      </w:r>
    </w:p>
    <w:p w:rsidR="003F1A84" w:rsidRDefault="003F1A84" w:rsidP="00C53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C53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Порядок работы Комиссии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2.1.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Основной организационной формой работы Комиссии является осуществление выездного комиссионного осмотра транспортного средства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имеющего признаки брошенного (разукомплектованного) на территор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Кормовского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(далее – осмотр транспортного средства).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2.2.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Председатель Комиссии: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осуществляет общее руководство и обеспечивает деятельность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назначает дату, время и определяет место проведения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формирует список членов Комиссии, для проведения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подписывает документы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подписывает акт первичного/повторного осмотра брошенного (разукомплектованного)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взаимодействует по вопросам, входящим в компетенцию Комиссии, с соответствующими органами, организациями, учреждениями, предприятиями, при необходимости запрашивает и получает от них в установленном порядке необходимую для работы Комиссии информацию, документы (материалы).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2.3.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Заместитель председателя Комиссии: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содействует выполнению возложенных на председателя Комиссии обязанностей;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исполняет обязанности председателя Комиссии в случае его временного отсутствия.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2.4.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Секретарь Комиссии: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осуществляет подготовку документов (материалов) для членов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обеспечивает явку членов Комиссии, информирует членов Комиссии о дате, времени и месте проведения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осуществляет регистрацию лиц, присутствующих при осмотре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обеспечивает учет и хранение документов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осуществляет ведение делопроизводства Комиссии, в том числе прием документов, регистрацию входящей и исходящей корреспонденции, подготовку запросов и иных документов в процессе работы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проверяет представленные в Комиссию документы на соответствие требованиям действующего законодательства, а также на предмет полноты необходимого к предоставлению пакета документов, изучает содержание предоставленных документов;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не имеет права голоса.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2.5.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Члены Комиссии: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имеют право предварительно знакомиться с документами, необходимыми для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вносят предложения по вопросам деятельности Комиссии;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обладают равными правами при проведении осмотра транспортного средства;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подписывают акт первичного/повторного осмотра брошенного (разукомплектованного) транспортного средства.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2.6.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 времени и месте проведения осмотра транспортного средства члены Комиссии извещаются не позднее, чем за один рабочий день до назначенной даты проведения осмотра транспортного средства.</w:t>
      </w:r>
    </w:p>
    <w:p w:rsidR="00F8125F" w:rsidRPr="00F06605" w:rsidRDefault="00F8125F" w:rsidP="00C532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2.7.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Осмотр транспортного средства проводится в течение пяти рабочих дней со дня поступления в уполномоченный ор</w:t>
      </w:r>
      <w:r w:rsidR="00C532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ган администрации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Кормовского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 соответствующего заявления, обращения, сообщения.</w:t>
      </w:r>
    </w:p>
    <w:p w:rsidR="00F8125F" w:rsidRPr="00F06605" w:rsidRDefault="00F8125F" w:rsidP="007462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2.8.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По результатам работы комиссии составляется акт обследования, по утвержденной форме. К акту обследования прилагаются материалы фотофиксации, опись имеющегося в транспортном средстве имущества.</w:t>
      </w:r>
    </w:p>
    <w:p w:rsidR="00F8125F" w:rsidRPr="00F06605" w:rsidRDefault="00F8125F" w:rsidP="007462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2.9.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При несогласии с принятым решением или содержанием протокола, член Комиссии вправе изложить в письменной форме своё особое мнение или предоставить замечания на составленный акт, которые подлежат приобщению к составленному акту.</w:t>
      </w:r>
    </w:p>
    <w:p w:rsidR="00F8125F" w:rsidRPr="00F06605" w:rsidRDefault="00F8125F" w:rsidP="007462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2.10.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В случае отсутствия члена Комиссии или невозможности его участия в осмотре транспортного средства, полномочия осуществляет должностное лицо, которое замещает его по должности и является представителем органа, организации, отраслевого (функционального) органа (структурного подразделения), представителем которого (которой) является отсутствующий член Комиссии (с правом подписи и голоса при принятии решения).</w:t>
      </w: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D44BC" w:rsidRDefault="00BD44BC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BD44BC" w:rsidRDefault="00BD44BC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7462A5" w:rsidRPr="00BD44BC" w:rsidRDefault="007462A5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lastRenderedPageBreak/>
        <w:t>Приложение № 2</w:t>
      </w:r>
    </w:p>
    <w:p w:rsidR="007462A5" w:rsidRPr="00BD44BC" w:rsidRDefault="007462A5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 постановлению</w:t>
      </w:r>
    </w:p>
    <w:p w:rsidR="007462A5" w:rsidRPr="00BD44BC" w:rsidRDefault="007462A5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Администрации</w:t>
      </w:r>
    </w:p>
    <w:p w:rsidR="007462A5" w:rsidRPr="00BD44BC" w:rsidRDefault="00BD44BC" w:rsidP="007462A5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Кормовского</w:t>
      </w:r>
      <w:r w:rsidR="007462A5" w:rsidRPr="00BD44BC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сельского поселения</w:t>
      </w:r>
    </w:p>
    <w:p w:rsidR="007462A5" w:rsidRPr="00BD44BC" w:rsidRDefault="00BD44BC" w:rsidP="007462A5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</w:t>
      </w:r>
      <w:r w:rsidR="005C5783"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о</w:t>
      </w:r>
      <w:r w:rsidR="007462A5"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</w:t>
      </w:r>
      <w:r w:rsidR="005C5783"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23</w:t>
      </w:r>
      <w:r w:rsidR="007462A5"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.12.2021 № </w:t>
      </w:r>
      <w:r w:rsidR="005C5783" w:rsidRPr="005C5783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129</w:t>
      </w:r>
    </w:p>
    <w:p w:rsidR="00F8125F" w:rsidRPr="00F06605" w:rsidRDefault="00F8125F" w:rsidP="007462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B30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СОСТАВ</w:t>
      </w:r>
    </w:p>
    <w:p w:rsidR="00F8125F" w:rsidRPr="00F06605" w:rsidRDefault="00F8125F" w:rsidP="00B30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66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комиссии по осмотру брошенных (разукомплектованных) транспортных средств на терр</w:t>
      </w:r>
      <w:r w:rsidR="003870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итории </w:t>
      </w:r>
      <w:r w:rsidR="00BD44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Кормовского</w:t>
      </w:r>
      <w:r w:rsidR="003870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</w:p>
    <w:p w:rsidR="00F8125F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5000" w:type="pct"/>
        <w:tblLook w:val="0000"/>
      </w:tblPr>
      <w:tblGrid>
        <w:gridCol w:w="688"/>
        <w:gridCol w:w="3531"/>
        <w:gridCol w:w="541"/>
        <w:gridCol w:w="4670"/>
      </w:tblGrid>
      <w:tr w:rsidR="00E56376" w:rsidRPr="008170AB" w:rsidTr="00A2509C">
        <w:tc>
          <w:tcPr>
            <w:tcW w:w="365" w:type="pct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72" w:type="pct"/>
          </w:tcPr>
          <w:p w:rsidR="00E56376" w:rsidRPr="008170AB" w:rsidRDefault="00BD44BC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Сикаренко Вячеслав Владимирович</w:t>
            </w:r>
          </w:p>
        </w:tc>
        <w:tc>
          <w:tcPr>
            <w:tcW w:w="287" w:type="pct"/>
            <w:vAlign w:val="center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76" w:type="pct"/>
            <w:vAlign w:val="center"/>
          </w:tcPr>
          <w:p w:rsidR="00E56376" w:rsidRPr="008170AB" w:rsidRDefault="00260735" w:rsidP="00A57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="00E563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лава</w:t>
            </w:r>
            <w:r w:rsidR="00E56376"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Администрации </w:t>
            </w:r>
            <w:r w:rsidR="00BD44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Кормовского</w:t>
            </w:r>
            <w:r w:rsidR="00E56376"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-  председатель </w:t>
            </w:r>
            <w:r w:rsidR="004D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комиссии</w:t>
            </w:r>
            <w:r w:rsidR="00E56376"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</w:p>
        </w:tc>
      </w:tr>
      <w:tr w:rsidR="00E56376" w:rsidRPr="008170AB" w:rsidTr="00A2509C">
        <w:tc>
          <w:tcPr>
            <w:tcW w:w="365" w:type="pct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72" w:type="pct"/>
          </w:tcPr>
          <w:p w:rsidR="00E56376" w:rsidRDefault="00D717EC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Муштатенко Ольга </w:t>
            </w:r>
          </w:p>
          <w:p w:rsidR="00D717EC" w:rsidRPr="008170AB" w:rsidRDefault="00D717EC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Ивановна</w:t>
            </w:r>
          </w:p>
        </w:tc>
        <w:tc>
          <w:tcPr>
            <w:tcW w:w="287" w:type="pct"/>
            <w:vAlign w:val="center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76" w:type="pct"/>
            <w:vAlign w:val="center"/>
          </w:tcPr>
          <w:p w:rsidR="00E56376" w:rsidRPr="008170AB" w:rsidRDefault="005C5783" w:rsidP="00D71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="00D717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лавный специалист по правовой  работе, связям с представительными органами, межнациональным отношениям</w:t>
            </w:r>
            <w:r w:rsidR="002364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заместитель председателя комиссии</w:t>
            </w:r>
          </w:p>
        </w:tc>
      </w:tr>
      <w:tr w:rsidR="00E56376" w:rsidRPr="008170AB" w:rsidTr="00A2509C">
        <w:tc>
          <w:tcPr>
            <w:tcW w:w="365" w:type="pct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72" w:type="pct"/>
          </w:tcPr>
          <w:p w:rsidR="00BD44BC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BD4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Юхнова Людмила </w:t>
            </w:r>
          </w:p>
          <w:p w:rsidR="00E56376" w:rsidRPr="008170AB" w:rsidRDefault="00BD44BC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Дмитриевна</w:t>
            </w:r>
          </w:p>
        </w:tc>
        <w:tc>
          <w:tcPr>
            <w:tcW w:w="287" w:type="pct"/>
            <w:vAlign w:val="center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76" w:type="pct"/>
            <w:vAlign w:val="center"/>
          </w:tcPr>
          <w:p w:rsidR="00E56376" w:rsidRPr="00BD44BC" w:rsidRDefault="00BD44BC" w:rsidP="00A57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44BC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 w:rsidR="00E56376" w:rsidRPr="00BD44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секретарь комиссии</w:t>
            </w:r>
          </w:p>
        </w:tc>
      </w:tr>
      <w:tr w:rsidR="00E56376" w:rsidRPr="008170AB" w:rsidTr="00A2509C">
        <w:tc>
          <w:tcPr>
            <w:tcW w:w="365" w:type="pct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72" w:type="pct"/>
          </w:tcPr>
          <w:p w:rsidR="00E56376" w:rsidRPr="008170AB" w:rsidRDefault="005C5783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Юхно Алексей Иванович</w:t>
            </w:r>
          </w:p>
        </w:tc>
        <w:tc>
          <w:tcPr>
            <w:tcW w:w="287" w:type="pct"/>
            <w:vAlign w:val="center"/>
          </w:tcPr>
          <w:p w:rsidR="00E56376" w:rsidRPr="008170AB" w:rsidRDefault="00E56376" w:rsidP="00A573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76" w:type="pct"/>
            <w:vAlign w:val="center"/>
          </w:tcPr>
          <w:p w:rsidR="00E56376" w:rsidRPr="008170AB" w:rsidRDefault="005C5783" w:rsidP="00A57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Дружинник КД</w:t>
            </w:r>
            <w:r w:rsidR="00E56376" w:rsidRPr="008170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член комиссии</w:t>
            </w:r>
            <w:r w:rsidR="00A250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(по согласованию)</w:t>
            </w:r>
          </w:p>
        </w:tc>
      </w:tr>
    </w:tbl>
    <w:p w:rsidR="00E56376" w:rsidRPr="00F06605" w:rsidRDefault="00E56376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8125F" w:rsidRPr="00F06605" w:rsidRDefault="00F8125F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170AB" w:rsidRPr="00F06605" w:rsidRDefault="008170AB" w:rsidP="00F066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sectPr w:rsidR="008170AB" w:rsidRPr="00F06605" w:rsidSect="00047BCF">
      <w:headerReference w:type="default" r:id="rId8"/>
      <w:pgSz w:w="11906" w:h="16838"/>
      <w:pgMar w:top="28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CE" w:rsidRDefault="006348CE" w:rsidP="001F4E60">
      <w:pPr>
        <w:spacing w:after="0" w:line="240" w:lineRule="auto"/>
      </w:pPr>
      <w:r>
        <w:separator/>
      </w:r>
    </w:p>
  </w:endnote>
  <w:endnote w:type="continuationSeparator" w:id="1">
    <w:p w:rsidR="006348CE" w:rsidRDefault="006348CE" w:rsidP="001F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CE" w:rsidRDefault="006348CE" w:rsidP="001F4E60">
      <w:pPr>
        <w:spacing w:after="0" w:line="240" w:lineRule="auto"/>
      </w:pPr>
      <w:r>
        <w:separator/>
      </w:r>
    </w:p>
  </w:footnote>
  <w:footnote w:type="continuationSeparator" w:id="1">
    <w:p w:rsidR="006348CE" w:rsidRDefault="006348CE" w:rsidP="001F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796612"/>
      <w:docPartObj>
        <w:docPartGallery w:val="Page Numbers (Top of Page)"/>
        <w:docPartUnique/>
      </w:docPartObj>
    </w:sdtPr>
    <w:sdtContent>
      <w:p w:rsidR="001F4E60" w:rsidRDefault="00E34007">
        <w:pPr>
          <w:pStyle w:val="a3"/>
          <w:jc w:val="center"/>
        </w:pPr>
        <w:r>
          <w:fldChar w:fldCharType="begin"/>
        </w:r>
        <w:r w:rsidR="001F4E60">
          <w:instrText>PAGE   \* MERGEFORMAT</w:instrText>
        </w:r>
        <w:r>
          <w:fldChar w:fldCharType="separate"/>
        </w:r>
        <w:r w:rsidR="005C5783">
          <w:rPr>
            <w:noProof/>
          </w:rPr>
          <w:t>2</w:t>
        </w:r>
        <w:r>
          <w:fldChar w:fldCharType="end"/>
        </w:r>
      </w:p>
    </w:sdtContent>
  </w:sdt>
  <w:p w:rsidR="001F4E60" w:rsidRDefault="001F4E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110A"/>
    <w:multiLevelType w:val="multilevel"/>
    <w:tmpl w:val="356013FE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868"/>
    <w:rsid w:val="00003DDD"/>
    <w:rsid w:val="00047BCF"/>
    <w:rsid w:val="000802B9"/>
    <w:rsid w:val="00090A71"/>
    <w:rsid w:val="00091868"/>
    <w:rsid w:val="000A3FBE"/>
    <w:rsid w:val="000C4272"/>
    <w:rsid w:val="000D1D24"/>
    <w:rsid w:val="000F3FB1"/>
    <w:rsid w:val="001369C5"/>
    <w:rsid w:val="0016003C"/>
    <w:rsid w:val="001F4E60"/>
    <w:rsid w:val="00236409"/>
    <w:rsid w:val="002556C6"/>
    <w:rsid w:val="00260735"/>
    <w:rsid w:val="00272B7B"/>
    <w:rsid w:val="002841D3"/>
    <w:rsid w:val="002A7C4E"/>
    <w:rsid w:val="002B1C27"/>
    <w:rsid w:val="00346AA2"/>
    <w:rsid w:val="00385491"/>
    <w:rsid w:val="003870AB"/>
    <w:rsid w:val="00391793"/>
    <w:rsid w:val="003B040D"/>
    <w:rsid w:val="003D4D20"/>
    <w:rsid w:val="003F1A84"/>
    <w:rsid w:val="00437B22"/>
    <w:rsid w:val="00452805"/>
    <w:rsid w:val="004800D6"/>
    <w:rsid w:val="004D74D0"/>
    <w:rsid w:val="00534CE9"/>
    <w:rsid w:val="00557A0D"/>
    <w:rsid w:val="005C5783"/>
    <w:rsid w:val="005E1D3F"/>
    <w:rsid w:val="00607622"/>
    <w:rsid w:val="006348CE"/>
    <w:rsid w:val="00697326"/>
    <w:rsid w:val="006E7FEC"/>
    <w:rsid w:val="00710416"/>
    <w:rsid w:val="007462A5"/>
    <w:rsid w:val="007E3F72"/>
    <w:rsid w:val="0080390C"/>
    <w:rsid w:val="008170AB"/>
    <w:rsid w:val="0091409A"/>
    <w:rsid w:val="009473F6"/>
    <w:rsid w:val="009A017C"/>
    <w:rsid w:val="00A06745"/>
    <w:rsid w:val="00A2509C"/>
    <w:rsid w:val="00AB163D"/>
    <w:rsid w:val="00AF62A9"/>
    <w:rsid w:val="00B308A2"/>
    <w:rsid w:val="00B66D66"/>
    <w:rsid w:val="00BD44BC"/>
    <w:rsid w:val="00C03420"/>
    <w:rsid w:val="00C13C5E"/>
    <w:rsid w:val="00C5324A"/>
    <w:rsid w:val="00C53E80"/>
    <w:rsid w:val="00D10E96"/>
    <w:rsid w:val="00D314AB"/>
    <w:rsid w:val="00D351F6"/>
    <w:rsid w:val="00D523FD"/>
    <w:rsid w:val="00D717EC"/>
    <w:rsid w:val="00DE0168"/>
    <w:rsid w:val="00DE5B45"/>
    <w:rsid w:val="00E34007"/>
    <w:rsid w:val="00E45C17"/>
    <w:rsid w:val="00E56376"/>
    <w:rsid w:val="00E65951"/>
    <w:rsid w:val="00E93A23"/>
    <w:rsid w:val="00E953F7"/>
    <w:rsid w:val="00EA40B9"/>
    <w:rsid w:val="00EB7DA9"/>
    <w:rsid w:val="00EE5742"/>
    <w:rsid w:val="00EE72CE"/>
    <w:rsid w:val="00EF41BC"/>
    <w:rsid w:val="00F06605"/>
    <w:rsid w:val="00F15445"/>
    <w:rsid w:val="00F317FA"/>
    <w:rsid w:val="00F572C7"/>
    <w:rsid w:val="00F771CA"/>
    <w:rsid w:val="00F8125F"/>
    <w:rsid w:val="00F91002"/>
    <w:rsid w:val="00FA5124"/>
    <w:rsid w:val="00FB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E60"/>
  </w:style>
  <w:style w:type="paragraph" w:styleId="a5">
    <w:name w:val="footer"/>
    <w:basedOn w:val="a"/>
    <w:link w:val="a6"/>
    <w:uiPriority w:val="99"/>
    <w:unhideWhenUsed/>
    <w:rsid w:val="001F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E60"/>
  </w:style>
  <w:style w:type="paragraph" w:styleId="a7">
    <w:name w:val="Balloon Text"/>
    <w:basedOn w:val="a"/>
    <w:link w:val="a8"/>
    <w:uiPriority w:val="99"/>
    <w:semiHidden/>
    <w:unhideWhenUsed/>
    <w:rsid w:val="00E9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A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C13C5E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85491"/>
    <w:pPr>
      <w:ind w:left="720"/>
      <w:contextualSpacing/>
    </w:pPr>
  </w:style>
  <w:style w:type="character" w:customStyle="1" w:styleId="ab">
    <w:name w:val="Без интервала Знак"/>
    <w:link w:val="ac"/>
    <w:qFormat/>
    <w:locked/>
    <w:rsid w:val="00BD44BC"/>
  </w:style>
  <w:style w:type="paragraph" w:styleId="ac">
    <w:name w:val="No Spacing"/>
    <w:link w:val="ab"/>
    <w:qFormat/>
    <w:rsid w:val="00BD44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Comp</cp:lastModifiedBy>
  <cp:revision>74</cp:revision>
  <cp:lastPrinted>2021-03-01T08:38:00Z</cp:lastPrinted>
  <dcterms:created xsi:type="dcterms:W3CDTF">2019-01-23T07:30:00Z</dcterms:created>
  <dcterms:modified xsi:type="dcterms:W3CDTF">2021-12-23T06:15:00Z</dcterms:modified>
</cp:coreProperties>
</file>