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02" w:rsidRDefault="00FE6A02">
      <w:pPr>
        <w:pStyle w:val="aa"/>
        <w:jc w:val="center"/>
      </w:pPr>
    </w:p>
    <w:p w:rsidR="00FE6A02" w:rsidRDefault="00FE6A02">
      <w:pPr>
        <w:pStyle w:val="a3"/>
        <w:ind w:firstLine="708"/>
        <w:jc w:val="both"/>
      </w:pPr>
      <w:bookmarkStart w:id="0" w:name="_GoBack"/>
      <w:bookmarkEnd w:id="0"/>
    </w:p>
    <w:p w:rsidR="00FE6A02" w:rsidRDefault="00A03440">
      <w:pPr>
        <w:pStyle w:val="a3"/>
        <w:ind w:left="-543" w:right="-5"/>
        <w:jc w:val="center"/>
      </w:pPr>
      <w:r>
        <w:rPr>
          <w:rFonts w:ascii="Times New Roman" w:hAnsi="Times New Roman"/>
          <w:b/>
          <w:sz w:val="26"/>
          <w:szCs w:val="26"/>
        </w:rPr>
        <w:t>Отчет</w:t>
      </w:r>
    </w:p>
    <w:p w:rsidR="00FE6A02" w:rsidRDefault="00A03440">
      <w:pPr>
        <w:pStyle w:val="a3"/>
        <w:ind w:left="-543" w:right="-5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о деятельности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Кормовского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сельского поселения</w:t>
      </w:r>
    </w:p>
    <w:p w:rsidR="00FE6A02" w:rsidRDefault="00A03440">
      <w:pPr>
        <w:pStyle w:val="a3"/>
        <w:ind w:left="-543" w:right="-5"/>
        <w:jc w:val="center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в 2017 году</w:t>
      </w:r>
    </w:p>
    <w:p w:rsidR="00FE6A02" w:rsidRDefault="00A03440">
      <w:pPr>
        <w:pStyle w:val="a3"/>
        <w:ind w:left="-567" w:firstLine="567"/>
        <w:jc w:val="both"/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Общественный совет по межнациональным отношениям при Администрации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Кормовского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сельского поселения (далее по тексту- совет) создан </w:t>
      </w:r>
      <w:r>
        <w:rPr>
          <w:rFonts w:ascii="Times New Roman" w:hAnsi="Times New Roman"/>
          <w:color w:val="000000"/>
          <w:sz w:val="26"/>
          <w:szCs w:val="26"/>
        </w:rPr>
        <w:t xml:space="preserve">в целях обеспечения взаимодействия Администрации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Кормовского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 с национальными диаспорами , укрепления межнационального согласия и взаимопонимания, сохранения и развития национальной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В  состав совета входят руководители учреждений и организаций, представители  общественности 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представители общественных объединений, том числе л</w:t>
      </w:r>
      <w:r>
        <w:rPr>
          <w:rFonts w:ascii="Times New Roman" w:hAnsi="Times New Roman" w:cs="Times New Roman"/>
          <w:color w:val="000000"/>
          <w:sz w:val="26"/>
          <w:szCs w:val="26"/>
        </w:rPr>
        <w:t>идеры  даргинской и чеченской землячеств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представители казачества.</w:t>
      </w:r>
    </w:p>
    <w:p w:rsidR="00FE6A02" w:rsidRDefault="00A03440">
      <w:pPr>
        <w:pStyle w:val="a3"/>
        <w:ind w:left="-543" w:firstLine="543"/>
        <w:jc w:val="both"/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Совет является </w:t>
      </w:r>
      <w:r>
        <w:rPr>
          <w:rFonts w:ascii="Times New Roman" w:hAnsi="Times New Roman"/>
          <w:color w:val="000000"/>
          <w:sz w:val="26"/>
          <w:szCs w:val="26"/>
        </w:rPr>
        <w:t xml:space="preserve">действующим консультативным органом и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функционирует  с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2011 года. 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В  состав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совета входят руководители учреждений и организаций, представители  общественности , представители общественных объединений, том числе лидеры  даргинской и чеченской землячеств, представители казачества.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озглавляет совет Глава Администрации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Кормовского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сельского поселения.</w:t>
      </w:r>
    </w:p>
    <w:p w:rsidR="00FE6A02" w:rsidRDefault="00A03440">
      <w:pPr>
        <w:pStyle w:val="a3"/>
        <w:ind w:left="-567" w:firstLine="567"/>
        <w:jc w:val="both"/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В 2017 году деятельность совета </w:t>
      </w:r>
      <w:r>
        <w:rPr>
          <w:rFonts w:ascii="Times New Roman" w:hAnsi="Times New Roman"/>
          <w:sz w:val="26"/>
          <w:szCs w:val="26"/>
        </w:rPr>
        <w:t xml:space="preserve">осуществлялась в соответствии с утвержденным комплексным планом мероприятий. В отчетном периоде проведено 4 заседания, на которых </w:t>
      </w:r>
      <w:proofErr w:type="gramStart"/>
      <w:r>
        <w:rPr>
          <w:rFonts w:ascii="Times New Roman" w:hAnsi="Times New Roman"/>
          <w:sz w:val="26"/>
          <w:szCs w:val="26"/>
        </w:rPr>
        <w:t>рассмотрено  15</w:t>
      </w:r>
      <w:proofErr w:type="gramEnd"/>
      <w:r>
        <w:rPr>
          <w:rFonts w:ascii="Times New Roman" w:hAnsi="Times New Roman"/>
          <w:sz w:val="26"/>
          <w:szCs w:val="26"/>
        </w:rPr>
        <w:t xml:space="preserve"> вопросов:</w:t>
      </w:r>
    </w:p>
    <w:p w:rsidR="00FE6A02" w:rsidRDefault="00A03440">
      <w:pPr>
        <w:pStyle w:val="a3"/>
        <w:ind w:left="-567" w:firstLine="567"/>
        <w:jc w:val="both"/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протокол  №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>1 от 24.03.2017:</w:t>
      </w:r>
    </w:p>
    <w:p w:rsidR="00FE6A02" w:rsidRDefault="00A03440">
      <w:pPr>
        <w:pStyle w:val="a3"/>
        <w:ind w:right="424"/>
        <w:jc w:val="both"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протокола заседания общественного совета по межнациональным </w:t>
      </w:r>
      <w:proofErr w:type="gramStart"/>
      <w:r>
        <w:rPr>
          <w:rFonts w:ascii="Times New Roman" w:hAnsi="Times New Roman"/>
          <w:sz w:val="28"/>
          <w:szCs w:val="28"/>
        </w:rPr>
        <w:t>отношениям  №</w:t>
      </w:r>
      <w:proofErr w:type="gramEnd"/>
      <w:r>
        <w:rPr>
          <w:rFonts w:ascii="Times New Roman" w:hAnsi="Times New Roman"/>
          <w:sz w:val="28"/>
          <w:szCs w:val="28"/>
        </w:rPr>
        <w:t xml:space="preserve"> 4 от 22.12.2016 года.</w:t>
      </w:r>
    </w:p>
    <w:p w:rsidR="00FE6A02" w:rsidRDefault="00A03440">
      <w:pPr>
        <w:pStyle w:val="a3"/>
      </w:pPr>
      <w:r>
        <w:rPr>
          <w:rFonts w:ascii="Times New Roman" w:hAnsi="Times New Roman"/>
          <w:color w:val="000000"/>
          <w:sz w:val="28"/>
          <w:szCs w:val="28"/>
        </w:rPr>
        <w:t>2. О реализации «Плана мероприятий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Кормовское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по реализации в 2014-2016 годах Стратегии государственной национальной политики РФ на период до 2025 года.</w:t>
      </w:r>
    </w:p>
    <w:p w:rsidR="00FE6A02" w:rsidRDefault="00A03440">
      <w:pPr>
        <w:pStyle w:val="a3"/>
      </w:pPr>
      <w:r>
        <w:rPr>
          <w:rFonts w:ascii="Times New Roman" w:hAnsi="Times New Roman"/>
          <w:sz w:val="28"/>
          <w:szCs w:val="28"/>
        </w:rPr>
        <w:t>3.Информация о поступлении собственных доходов в бюджет поселения.</w:t>
      </w:r>
    </w:p>
    <w:p w:rsidR="00FE6A02" w:rsidRDefault="00A03440">
      <w:pPr>
        <w:pStyle w:val="a3"/>
        <w:ind w:right="-5"/>
        <w:jc w:val="both"/>
      </w:pPr>
      <w:r>
        <w:rPr>
          <w:rFonts w:ascii="Times New Roman" w:hAnsi="Times New Roman"/>
          <w:b/>
          <w:sz w:val="26"/>
          <w:szCs w:val="26"/>
        </w:rPr>
        <w:t>протокол №2 от 23.05.2016:</w:t>
      </w:r>
    </w:p>
    <w:p w:rsidR="00FE6A02" w:rsidRDefault="00A03440">
      <w:pPr>
        <w:pStyle w:val="a3"/>
        <w:shd w:val="clear" w:color="auto" w:fill="FFFFFF"/>
        <w:tabs>
          <w:tab w:val="left" w:pos="638"/>
        </w:tabs>
        <w:ind w:right="162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6A02" w:rsidRDefault="00A03440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1" w:name="__DdeLink__72_1505628825"/>
      <w:bookmarkEnd w:id="1"/>
      <w:r>
        <w:rPr>
          <w:rFonts w:ascii="Times New Roman" w:hAnsi="Times New Roman" w:cs="Times New Roman"/>
          <w:sz w:val="28"/>
          <w:szCs w:val="28"/>
        </w:rPr>
        <w:t xml:space="preserve">О работе образовательных учреждений в области укрепления межнациональных отношений, сохранения традиционных семейных </w:t>
      </w:r>
      <w:r>
        <w:rPr>
          <w:rFonts w:ascii="Times New Roman" w:hAnsi="Times New Roman" w:cs="Times New Roman"/>
          <w:sz w:val="28"/>
          <w:szCs w:val="28"/>
        </w:rPr>
        <w:lastRenderedPageBreak/>
        <w:t>ценностей, воспитанию толерантного поведения среди учащихся и молодежи, профилактики экстремизма.</w:t>
      </w:r>
    </w:p>
    <w:p w:rsidR="00FE6A02" w:rsidRDefault="00A03440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3.Информация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 законности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использования животноводческих точек, проживания  и  ведения хозяйственной деятельности.                                                                                                                       4. Исполнение 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плана мероприятий МО «</w:t>
      </w:r>
      <w:proofErr w:type="spellStart"/>
      <w:r>
        <w:rPr>
          <w:rFonts w:ascii="Times New Roman" w:hAnsi="Times New Roman" w:cs="Arial"/>
          <w:color w:val="000000"/>
          <w:sz w:val="28"/>
          <w:szCs w:val="28"/>
        </w:rPr>
        <w:t>Ремонтненский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район» по реализации в 2014-2016 годах стратегии государственной политики РФ на период до 2025 года.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5. Рассмотрение бытового конфликта, произошедшего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между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гр.Абдуллаевым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Магомедзагиром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гр.Ковтуновым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Сергеем Николаевичем.</w:t>
      </w:r>
    </w:p>
    <w:p w:rsidR="00FE6A02" w:rsidRDefault="00A03440">
      <w:pPr>
        <w:pStyle w:val="a3"/>
        <w:ind w:right="-5"/>
      </w:pPr>
      <w:r>
        <w:rPr>
          <w:rFonts w:ascii="Times New Roman" w:hAnsi="Times New Roman"/>
          <w:b/>
          <w:sz w:val="26"/>
          <w:szCs w:val="26"/>
        </w:rPr>
        <w:t xml:space="preserve"> протокол № 3 от 21.09.2017: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                                                                                              2.</w:t>
      </w:r>
      <w:bookmarkStart w:id="2" w:name="__DdeLink__7121_372629514"/>
      <w:r>
        <w:rPr>
          <w:rFonts w:ascii="Times New Roman" w:hAnsi="Times New Roman" w:cs="Times New Roman"/>
          <w:sz w:val="28"/>
          <w:szCs w:val="28"/>
        </w:rPr>
        <w:t xml:space="preserve">О мерах по противодействию терроризму и экстремизму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2"/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3.Информация о поступлении собственных доходов в бюджет поселения</w:t>
      </w:r>
    </w:p>
    <w:p w:rsidR="00FE6A02" w:rsidRDefault="00A03440">
      <w:pPr>
        <w:pStyle w:val="a3"/>
        <w:ind w:right="-5"/>
        <w:jc w:val="both"/>
      </w:pPr>
      <w:r>
        <w:rPr>
          <w:rFonts w:ascii="Times New Roman" w:hAnsi="Times New Roman"/>
          <w:b/>
          <w:sz w:val="26"/>
          <w:szCs w:val="26"/>
        </w:rPr>
        <w:t>протокол №4 от 20.12.2017:</w:t>
      </w:r>
    </w:p>
    <w:p w:rsidR="00FE6A02" w:rsidRDefault="00A03440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6A02" w:rsidRDefault="00A03440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состоянии и развитии межнациональных отношений в молодежной среде. </w:t>
      </w:r>
    </w:p>
    <w:p w:rsidR="00FE6A02" w:rsidRDefault="00A03440">
      <w:pPr>
        <w:pStyle w:val="a3"/>
        <w:ind w:right="-5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Об итогах работы общественного совета по межнациональным отношениям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2017 году.                                                                                                             4. Принятие и утверждение плана работы общественного совета по межнациональным отношениям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 год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Информация об исполнении поручений ответственными </w:t>
      </w:r>
      <w:proofErr w:type="gramStart"/>
      <w:r>
        <w:rPr>
          <w:rFonts w:ascii="Times New Roman" w:hAnsi="Times New Roman"/>
          <w:sz w:val="26"/>
          <w:szCs w:val="26"/>
        </w:rPr>
        <w:t>исполнителями  предоставлялась</w:t>
      </w:r>
      <w:proofErr w:type="gramEnd"/>
      <w:r>
        <w:rPr>
          <w:rFonts w:ascii="Times New Roman" w:hAnsi="Times New Roman"/>
          <w:sz w:val="26"/>
          <w:szCs w:val="26"/>
        </w:rPr>
        <w:t xml:space="preserve"> в строго в установленные протоколами сроки, на основании которой подготовлена сводная информации об исполнении протоколов. </w:t>
      </w:r>
      <w:r>
        <w:rPr>
          <w:rFonts w:ascii="Times New Roman" w:hAnsi="Times New Roman"/>
          <w:sz w:val="26"/>
          <w:szCs w:val="26"/>
        </w:rPr>
        <w:tab/>
        <w:t xml:space="preserve">Слаженная работа учреждений, </w:t>
      </w:r>
      <w:proofErr w:type="gramStart"/>
      <w:r>
        <w:rPr>
          <w:rFonts w:ascii="Times New Roman" w:hAnsi="Times New Roman"/>
          <w:sz w:val="26"/>
          <w:szCs w:val="26"/>
        </w:rPr>
        <w:t>организаций,  всех</w:t>
      </w:r>
      <w:proofErr w:type="gramEnd"/>
      <w:r>
        <w:rPr>
          <w:rFonts w:ascii="Times New Roman" w:hAnsi="Times New Roman"/>
          <w:sz w:val="26"/>
          <w:szCs w:val="26"/>
        </w:rPr>
        <w:t xml:space="preserve"> форм собственности, функционирующих на территории поселения, по направлению деятельности позволила в 2017 году создать стабильные межнациональные и </w:t>
      </w:r>
      <w:proofErr w:type="spellStart"/>
      <w:r>
        <w:rPr>
          <w:rFonts w:ascii="Times New Roman" w:hAnsi="Times New Roman"/>
          <w:sz w:val="26"/>
          <w:szCs w:val="26"/>
        </w:rPr>
        <w:t>этноконфессиональные</w:t>
      </w:r>
      <w:proofErr w:type="spellEnd"/>
      <w:r>
        <w:rPr>
          <w:rFonts w:ascii="Times New Roman" w:hAnsi="Times New Roman"/>
          <w:sz w:val="26"/>
          <w:szCs w:val="26"/>
        </w:rPr>
        <w:t xml:space="preserve"> отношения в муниципальном образовании «</w:t>
      </w:r>
      <w:proofErr w:type="spellStart"/>
      <w:r>
        <w:rPr>
          <w:rFonts w:ascii="Times New Roman" w:hAnsi="Times New Roman"/>
          <w:sz w:val="26"/>
          <w:szCs w:val="26"/>
        </w:rPr>
        <w:t>Кормовское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поселение».                                                                                                           </w:t>
      </w:r>
      <w:r>
        <w:rPr>
          <w:rFonts w:ascii="Times New Roman" w:hAnsi="Times New Roman"/>
          <w:color w:val="333333"/>
          <w:sz w:val="26"/>
          <w:szCs w:val="26"/>
        </w:rPr>
        <w:tab/>
        <w:t xml:space="preserve">В 2017 году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Массовых протестных акций, вызванных межэтническими и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этноконфессиональными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проблемами, не было.</w:t>
      </w:r>
      <w:r>
        <w:rPr>
          <w:rFonts w:ascii="Times New Roman" w:hAnsi="Times New Roman"/>
          <w:color w:val="333333"/>
          <w:sz w:val="26"/>
          <w:szCs w:val="26"/>
        </w:rPr>
        <w:tab/>
        <w:t xml:space="preserve">Предпосылок возможного развития конфликтов, способных привести к столкновениям на межнациональной или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этноконфессиональной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почве, не зафиксировано.</w:t>
      </w:r>
    </w:p>
    <w:p w:rsidR="00FE6A02" w:rsidRDefault="00A03440">
      <w:pPr>
        <w:pStyle w:val="a3"/>
        <w:suppressLineNumbers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  </w:t>
      </w:r>
      <w:r>
        <w:rPr>
          <w:rFonts w:ascii="Times New Roman" w:hAnsi="Times New Roman" w:cs="Arial"/>
          <w:b/>
          <w:bCs/>
          <w:color w:val="000000"/>
          <w:sz w:val="32"/>
          <w:szCs w:val="32"/>
        </w:rPr>
        <w:t xml:space="preserve">О состоянии и развитии межнациональных отношений в                                               молодежной среде.                                                                         </w:t>
      </w:r>
    </w:p>
    <w:p w:rsidR="00FE6A02" w:rsidRDefault="00A03440">
      <w:pPr>
        <w:pStyle w:val="a3"/>
        <w:suppressLineNumbers/>
      </w:pPr>
      <w:r>
        <w:rPr>
          <w:rFonts w:ascii="Times New Roman" w:hAnsi="Times New Roman" w:cs="Arial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</w:rPr>
        <w:t>Межнациональные отношения являются одной из острейших проблем общества и молодежной среды, в частности. Из-за острых социальных проблем таких, как нищета значительной части россиян, алкоголизм, наркомания, беспризорное детство и другие появляются и объективные, и субъективные предпосылки к межнациональным претензиям</w:t>
      </w:r>
      <w:r>
        <w:rPr>
          <w:rFonts w:ascii="Times New Roman" w:hAnsi="Times New Roman" w:cs="Times New Roman"/>
          <w:color w:val="000000"/>
        </w:rPr>
        <w:t xml:space="preserve"> особенно в молодежной среде.           </w:t>
      </w:r>
      <w:r>
        <w:rPr>
          <w:rFonts w:ascii="Times New Roman" w:hAnsi="Times New Roman"/>
          <w:color w:val="000000"/>
        </w:rPr>
        <w:t xml:space="preserve">Это объясняется отчасти возрастными причинами, психологическими особенностями: молодой человек хочет быть сильным и успешным в жизни, склонен рассматривать мир упрощённо, как черно-белый, делит людей на своих и чужих по социальному и национальному признаку, </w:t>
      </w:r>
      <w:proofErr w:type="gramStart"/>
      <w:r>
        <w:rPr>
          <w:rFonts w:ascii="Times New Roman" w:hAnsi="Times New Roman"/>
          <w:color w:val="000000"/>
        </w:rPr>
        <w:t>хочет  принадлежать</w:t>
      </w:r>
      <w:proofErr w:type="gramEnd"/>
      <w:r>
        <w:rPr>
          <w:rFonts w:ascii="Times New Roman" w:hAnsi="Times New Roman"/>
          <w:color w:val="000000"/>
        </w:rPr>
        <w:t xml:space="preserve"> к сильной группе. Социальная ситуация и возрастные психологические особенности обусловливают национальное самосознание молодёжи, подталкивают молодых людей к крайним позициям, к национальной нетерпимости и экстремизму.</w:t>
      </w:r>
    </w:p>
    <w:p w:rsidR="00FE6A02" w:rsidRDefault="00A03440">
      <w:pPr>
        <w:pStyle w:val="ac"/>
        <w:shd w:val="clear" w:color="auto" w:fill="FFFFFF"/>
        <w:spacing w:before="0" w:after="0"/>
      </w:pPr>
      <w:r>
        <w:t>Несмотря на официальные запреты, встречается пропаганда антисемитизма, шовинизма, национальной ненависти, насилия. С этим необходимо постоянно и действенно бороться.</w:t>
      </w:r>
    </w:p>
    <w:p w:rsidR="00FE6A02" w:rsidRDefault="00A03440">
      <w:pPr>
        <w:pStyle w:val="ac"/>
        <w:shd w:val="clear" w:color="auto" w:fill="FFFFFF"/>
        <w:spacing w:before="0" w:after="0"/>
      </w:pPr>
      <w:r>
        <w:t xml:space="preserve">В целях недопустимости конфликтных ситуаций в межнациональных </w:t>
      </w:r>
      <w:proofErr w:type="gramStart"/>
      <w:r>
        <w:t>отношениях ,</w:t>
      </w:r>
      <w:proofErr w:type="gramEnd"/>
    </w:p>
    <w:p w:rsidR="00FE6A02" w:rsidRDefault="00A03440">
      <w:pPr>
        <w:pStyle w:val="ac"/>
        <w:shd w:val="clear" w:color="auto" w:fill="FFFFFF"/>
        <w:spacing w:before="0" w:after="0"/>
      </w:pPr>
      <w:r>
        <w:t>необходимо учиться жить вместе в мире и согласии, не применять насилие, утверждать справедливость и демократию. Воспитание таких качеств, как толерантность, ненасилие, навыки бесконфликтной коммуникации, умение слушать и слышать, спорить с оппонентом, не превращая его во врага, должны воспитываться с самого раннего детства.</w:t>
      </w:r>
    </w:p>
    <w:p w:rsidR="00FE6A02" w:rsidRDefault="00A03440">
      <w:pPr>
        <w:pStyle w:val="ac"/>
        <w:shd w:val="clear" w:color="auto" w:fill="FFFFFF"/>
        <w:spacing w:before="0" w:after="0"/>
      </w:pPr>
      <w:r>
        <w:t> </w:t>
      </w:r>
    </w:p>
    <w:p w:rsidR="00FE6A02" w:rsidRDefault="00A03440">
      <w:pPr>
        <w:pStyle w:val="ac"/>
        <w:shd w:val="clear" w:color="auto" w:fill="FFFFFF"/>
        <w:spacing w:before="0" w:after="0"/>
      </w:pPr>
      <w:r>
        <w:t xml:space="preserve">Для многонационального населения, проживающего на территории нашего поселения, проблема воспитания толерантности имеет большое значение. </w:t>
      </w:r>
    </w:p>
    <w:p w:rsidR="00FE6A02" w:rsidRDefault="00A03440">
      <w:pPr>
        <w:pStyle w:val="ac"/>
        <w:shd w:val="clear" w:color="auto" w:fill="FFFFFF"/>
        <w:spacing w:before="0" w:after="0"/>
      </w:pPr>
      <w:r>
        <w:rPr>
          <w:sz w:val="22"/>
          <w:szCs w:val="22"/>
        </w:rPr>
        <w:t xml:space="preserve">В образовательных учреждениях разработаны и реализуются планы по </w:t>
      </w:r>
      <w:proofErr w:type="gramStart"/>
      <w:r>
        <w:rPr>
          <w:sz w:val="22"/>
          <w:szCs w:val="22"/>
        </w:rPr>
        <w:t>профилактике  экстремизма</w:t>
      </w:r>
      <w:proofErr w:type="gramEnd"/>
      <w:r>
        <w:rPr>
          <w:sz w:val="22"/>
          <w:szCs w:val="22"/>
        </w:rPr>
        <w:t xml:space="preserve"> и терроризма и формированию культуры межнационального общения.  В планах предусматриваются мероприятия, направленные на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>
        <w:t>проявление взаимопонимания и согласия между людьми в современных условиях:</w:t>
      </w:r>
    </w:p>
    <w:p w:rsidR="00FE6A02" w:rsidRDefault="00A03440">
      <w:pPr>
        <w:pStyle w:val="ac"/>
        <w:shd w:val="clear" w:color="auto" w:fill="FFFFFF"/>
        <w:spacing w:before="0" w:after="0"/>
      </w:pPr>
      <w:r>
        <w:t>-     уважение к человеческому достоинству;</w:t>
      </w:r>
    </w:p>
    <w:p w:rsidR="00FE6A02" w:rsidRDefault="00A03440">
      <w:pPr>
        <w:pStyle w:val="ac"/>
        <w:shd w:val="clear" w:color="auto" w:fill="FFFFFF"/>
        <w:spacing w:before="0" w:after="0"/>
      </w:pPr>
      <w:r>
        <w:t>-     проявление и закрепление таких качеств, как чуткость, доброжелательность, терпимость, великодушие;</w:t>
      </w:r>
    </w:p>
    <w:p w:rsidR="00FE6A02" w:rsidRDefault="00A03440">
      <w:pPr>
        <w:pStyle w:val="ac"/>
        <w:shd w:val="clear" w:color="auto" w:fill="FFFFFF"/>
        <w:spacing w:before="0" w:after="0"/>
      </w:pPr>
      <w:r>
        <w:t>-     чувство меры и такта в общении с людьми, умение преодолевать конфликты в отношениях с ними;</w:t>
      </w:r>
    </w:p>
    <w:p w:rsidR="00FE6A02" w:rsidRDefault="00A03440">
      <w:pPr>
        <w:pStyle w:val="ac"/>
        <w:shd w:val="clear" w:color="auto" w:fill="FFFFFF"/>
        <w:spacing w:before="0" w:after="0"/>
      </w:pPr>
      <w:r>
        <w:t>-     уважительное отношение к языку, культуре, традициям, обычаям других народов;</w:t>
      </w:r>
    </w:p>
    <w:p w:rsidR="00FE6A02" w:rsidRDefault="00A03440">
      <w:pPr>
        <w:pStyle w:val="ac"/>
        <w:shd w:val="clear" w:color="auto" w:fill="FFFFFF"/>
        <w:spacing w:before="0" w:after="0"/>
      </w:pPr>
      <w:r>
        <w:t>-     потребность претворять нравственные знания в действия и поступки;</w:t>
      </w:r>
    </w:p>
    <w:p w:rsidR="00FE6A02" w:rsidRDefault="00A03440">
      <w:pPr>
        <w:pStyle w:val="ac"/>
        <w:shd w:val="clear" w:color="auto" w:fill="FFFFFF"/>
        <w:spacing w:before="0" w:after="0"/>
      </w:pPr>
      <w:r>
        <w:t>-     умение управлять своим поведением, своими потребностями, сочетая их с интересами окружающих;</w:t>
      </w:r>
    </w:p>
    <w:p w:rsidR="00FE6A02" w:rsidRDefault="00A03440">
      <w:pPr>
        <w:pStyle w:val="ac"/>
        <w:shd w:val="clear" w:color="auto" w:fill="FFFFFF"/>
        <w:spacing w:before="0" w:after="0"/>
      </w:pPr>
      <w:r>
        <w:t>-     стремление словом и делом, своим личным примером утверждать нормы нравственности.</w:t>
      </w:r>
    </w:p>
    <w:p w:rsidR="00FE6A02" w:rsidRDefault="00FE6A02">
      <w:pPr>
        <w:pStyle w:val="ac"/>
        <w:shd w:val="clear" w:color="auto" w:fill="FFFFFF"/>
        <w:spacing w:before="0" w:after="0"/>
      </w:pPr>
    </w:p>
    <w:p w:rsidR="00FE6A02" w:rsidRDefault="00A03440">
      <w:pPr>
        <w:pStyle w:val="a3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пунктов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Комплексного плана мероприятий по гармонизации межэтнических отношений»,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  2017 году были проведены следующие мероприятия:</w:t>
      </w:r>
    </w:p>
    <w:p w:rsidR="00FE6A02" w:rsidRDefault="00A03440">
      <w:pPr>
        <w:pStyle w:val="a3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-проведение разъяснительной работы с молодежью «О России, как многонациональном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необходимости толерантного поведения к людям других национальностей»;</w:t>
      </w:r>
    </w:p>
    <w:p w:rsidR="00FE6A02" w:rsidRDefault="00A03440">
      <w:pPr>
        <w:pStyle w:val="a3"/>
        <w:ind w:firstLine="709"/>
      </w:pPr>
      <w:r>
        <w:rPr>
          <w:rFonts w:ascii="Times New Roman" w:hAnsi="Times New Roman" w:cs="Times New Roman"/>
          <w:sz w:val="24"/>
          <w:szCs w:val="24"/>
        </w:rPr>
        <w:t>-проведение бесед по воспитанию толерантности и профилактике экстремизма, укреплению активной гражданской позиции спортсменов;</w:t>
      </w:r>
    </w:p>
    <w:p w:rsidR="00FE6A02" w:rsidRDefault="00A03440">
      <w:pPr>
        <w:pStyle w:val="a3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-участие представителей разных национальностей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спортивных соревнованиях, направленных на формирование у молодежи чувства патриотизма, формирование российской идентичности;</w:t>
      </w:r>
    </w:p>
    <w:p w:rsidR="00FE6A02" w:rsidRDefault="00A03440">
      <w:pPr>
        <w:pStyle w:val="a3"/>
        <w:ind w:firstLine="709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-организация и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спортивных 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посвященных празднованию 72-й годовщины победы ВОВ с участием  представителей разных национальностей;</w:t>
      </w:r>
    </w:p>
    <w:p w:rsidR="00FE6A02" w:rsidRDefault="00A03440">
      <w:pPr>
        <w:pStyle w:val="a3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-участие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акциях  «</w:t>
      </w:r>
      <w:proofErr w:type="gramEnd"/>
      <w:r>
        <w:rPr>
          <w:rFonts w:ascii="Times New Roman" w:hAnsi="Times New Roman" w:cs="Times New Roman"/>
          <w:sz w:val="24"/>
          <w:szCs w:val="24"/>
        </w:rPr>
        <w:t>георгиевская лента», «парад победителей», «память поколений»;</w:t>
      </w:r>
    </w:p>
    <w:p w:rsidR="00FE6A02" w:rsidRDefault="00A03440">
      <w:pPr>
        <w:pStyle w:val="a3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-организация и проведение мероприятия, посвященного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Дню  славянской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письменности и культуры;</w:t>
      </w:r>
    </w:p>
    <w:p w:rsidR="00FE6A02" w:rsidRDefault="00A03440">
      <w:pPr>
        <w:pStyle w:val="a3"/>
        <w:ind w:firstLine="709"/>
      </w:pPr>
      <w:r>
        <w:rPr>
          <w:rFonts w:ascii="Times New Roman" w:hAnsi="Times New Roman" w:cs="Times New Roman"/>
          <w:sz w:val="24"/>
          <w:szCs w:val="24"/>
        </w:rPr>
        <w:t>-участие в межрайонном празднике «Играй, гармонь»;</w:t>
      </w:r>
    </w:p>
    <w:p w:rsidR="00FE6A02" w:rsidRDefault="00A03440">
      <w:pPr>
        <w:pStyle w:val="ab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-участие в районном фестивале патриотической песни «Гвоздика Отечества»;</w:t>
      </w:r>
    </w:p>
    <w:p w:rsidR="00FE6A02" w:rsidRDefault="00A03440">
      <w:pPr>
        <w:pStyle w:val="ab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- участие в районном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празднике  «</w:t>
      </w:r>
      <w:proofErr w:type="gramEnd"/>
      <w:r>
        <w:rPr>
          <w:rFonts w:ascii="Times New Roman" w:hAnsi="Times New Roman" w:cs="Times New Roman"/>
          <w:sz w:val="24"/>
          <w:szCs w:val="24"/>
        </w:rPr>
        <w:t>День молодежи»;</w:t>
      </w:r>
    </w:p>
    <w:p w:rsidR="00FE6A02" w:rsidRDefault="00A03440">
      <w:pPr>
        <w:pStyle w:val="ab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 мероприятия, посвященные Международному Дню Толерантности(терпимости)</w:t>
      </w:r>
    </w:p>
    <w:p w:rsidR="00FE6A02" w:rsidRDefault="00A03440">
      <w:pPr>
        <w:pStyle w:val="ab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- проведение районного фестиваля «Дон многоликий!»</w:t>
      </w:r>
    </w:p>
    <w:p w:rsidR="00FE6A02" w:rsidRDefault="00A03440">
      <w:pPr>
        <w:pStyle w:val="ac"/>
        <w:shd w:val="clear" w:color="auto" w:fill="FFFFFF"/>
        <w:spacing w:before="0" w:after="0"/>
      </w:pPr>
      <w:r>
        <w:t xml:space="preserve">  </w:t>
      </w:r>
      <w:r>
        <w:rPr>
          <w:rFonts w:cs="Tahoma"/>
        </w:rPr>
        <w:t xml:space="preserve">Образовательная и воспитательная работа с молодёжью не должна ограничиваться сообщением определённых знаний. В образовательных учреждениях создается такая среду, </w:t>
      </w:r>
      <w:proofErr w:type="gramStart"/>
      <w:r>
        <w:rPr>
          <w:rFonts w:cs="Tahoma"/>
        </w:rPr>
        <w:t>которая  способствует</w:t>
      </w:r>
      <w:proofErr w:type="gramEnd"/>
      <w:r>
        <w:rPr>
          <w:rFonts w:cs="Tahoma"/>
        </w:rPr>
        <w:t xml:space="preserve"> формированию навыков бесконфликтности, ненасильственному общению среди детей, вышедших из разных национальных, культурных, и социальных слоёв общества. Подростков следует вовлекать в акции солидарности, сопереживания с теми, кто перенёс страдания и нуждается в поддержке. Это поможет молодому человеку реально подготовиться к участию в жизни гражданского общества, правовом, демократическом государстве.</w:t>
      </w:r>
    </w:p>
    <w:p w:rsidR="00FE6A02" w:rsidRDefault="00FE6A02">
      <w:pPr>
        <w:pStyle w:val="ab"/>
      </w:pPr>
    </w:p>
    <w:p w:rsidR="00FE6A02" w:rsidRDefault="00FE6A02">
      <w:pPr>
        <w:pStyle w:val="a3"/>
      </w:pPr>
    </w:p>
    <w:p w:rsidR="00FE6A02" w:rsidRDefault="00FE6A02">
      <w:pPr>
        <w:pStyle w:val="a3"/>
      </w:pPr>
    </w:p>
    <w:p w:rsidR="00FE6A02" w:rsidRDefault="00FE6A02">
      <w:pPr>
        <w:pStyle w:val="a3"/>
      </w:pPr>
    </w:p>
    <w:p w:rsidR="00FE6A02" w:rsidRDefault="00FE6A02">
      <w:pPr>
        <w:pStyle w:val="a3"/>
        <w:suppressLineNumbers/>
        <w:jc w:val="center"/>
      </w:pPr>
    </w:p>
    <w:p w:rsidR="00FE6A02" w:rsidRDefault="00A03440">
      <w:pPr>
        <w:pStyle w:val="ac"/>
        <w:shd w:val="clear" w:color="auto" w:fill="FFFFFF"/>
        <w:spacing w:before="0" w:after="0"/>
      </w:pPr>
      <w:r>
        <w:br/>
      </w:r>
    </w:p>
    <w:p w:rsidR="00FE6A02" w:rsidRDefault="00FE6A02">
      <w:pPr>
        <w:pStyle w:val="a3"/>
      </w:pPr>
    </w:p>
    <w:p w:rsidR="00FE6A02" w:rsidRDefault="00FE6A02">
      <w:pPr>
        <w:pStyle w:val="a3"/>
      </w:pPr>
    </w:p>
    <w:p w:rsidR="00FE6A02" w:rsidRDefault="00FE6A02">
      <w:pPr>
        <w:pStyle w:val="a3"/>
      </w:pPr>
    </w:p>
    <w:p w:rsidR="00FE6A02" w:rsidRDefault="00FE6A02">
      <w:pPr>
        <w:pStyle w:val="a3"/>
        <w:ind w:firstLine="709"/>
      </w:pPr>
    </w:p>
    <w:sectPr w:rsidR="00FE6A02">
      <w:pgSz w:w="11906" w:h="16838"/>
      <w:pgMar w:top="289" w:right="850" w:bottom="1134" w:left="1701" w:header="0" w:footer="0" w:gutter="0"/>
      <w:cols w:space="720"/>
      <w:formProt w:val="0"/>
      <w:docGrid w:linePitch="1140" w:charSpace="188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A02"/>
    <w:rsid w:val="000444FC"/>
    <w:rsid w:val="00A03440"/>
    <w:rsid w:val="00C109D8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FA14B-DE99-4EFD-825C-1CD5A708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s1">
    <w:name w:val="s1"/>
    <w:basedOn w:val="a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b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customStyle="1" w:styleId="p1">
    <w:name w:val="p1"/>
    <w:basedOn w:val="a3"/>
    <w:pPr>
      <w:spacing w:before="280" w:after="280"/>
    </w:pPr>
    <w:rPr>
      <w:lang w:eastAsia="zh-CN"/>
    </w:rPr>
  </w:style>
  <w:style w:type="paragraph" w:customStyle="1" w:styleId="p2">
    <w:name w:val="p2"/>
    <w:basedOn w:val="a3"/>
    <w:pPr>
      <w:spacing w:before="280" w:after="280"/>
    </w:pPr>
    <w:rPr>
      <w:lang w:eastAsia="zh-CN"/>
    </w:rPr>
  </w:style>
  <w:style w:type="paragraph" w:customStyle="1" w:styleId="1">
    <w:name w:val="Без интервала1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c">
    <w:name w:val="Normal (Web)"/>
    <w:basedOn w:val="a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37</cp:revision>
  <cp:lastPrinted>2017-12-18T15:54:00Z</cp:lastPrinted>
  <dcterms:created xsi:type="dcterms:W3CDTF">2012-10-09T07:47:00Z</dcterms:created>
  <dcterms:modified xsi:type="dcterms:W3CDTF">2019-01-29T08:38:00Z</dcterms:modified>
</cp:coreProperties>
</file>